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2BA67" w14:textId="77777777" w:rsidR="006C321C" w:rsidRDefault="008F1F5A">
      <w:pPr>
        <w:pStyle w:val="Heading1"/>
        <w:spacing w:before="85"/>
        <w:ind w:left="2556" w:right="2338" w:firstLine="869"/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45E68CAD" wp14:editId="38AF962D">
            <wp:simplePos x="0" y="0"/>
            <wp:positionH relativeFrom="page">
              <wp:posOffset>741044</wp:posOffset>
            </wp:positionH>
            <wp:positionV relativeFrom="paragraph">
              <wp:posOffset>136270</wp:posOffset>
            </wp:positionV>
            <wp:extent cx="829310" cy="771525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931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9776" behindDoc="1" locked="0" layoutInCell="1" allowOverlap="1" wp14:anchorId="43210135" wp14:editId="64382552">
            <wp:simplePos x="0" y="0"/>
            <wp:positionH relativeFrom="page">
              <wp:posOffset>5848350</wp:posOffset>
            </wp:positionH>
            <wp:positionV relativeFrom="paragraph">
              <wp:posOffset>51181</wp:posOffset>
            </wp:positionV>
            <wp:extent cx="914400" cy="914400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Republic of the Philippines Department</w:t>
      </w:r>
      <w:r>
        <w:rPr>
          <w:spacing w:val="-10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Public</w:t>
      </w:r>
      <w:r>
        <w:rPr>
          <w:spacing w:val="-5"/>
        </w:rPr>
        <w:t xml:space="preserve"> </w:t>
      </w:r>
      <w:r>
        <w:t>Works</w:t>
      </w:r>
      <w:r>
        <w:rPr>
          <w:spacing w:val="-7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Highways</w:t>
      </w:r>
    </w:p>
    <w:p w14:paraId="04B6037F" w14:textId="77777777" w:rsidR="006C321C" w:rsidRDefault="008F1F5A">
      <w:pPr>
        <w:pStyle w:val="Heading2"/>
        <w:spacing w:before="2"/>
        <w:ind w:right="540"/>
        <w:jc w:val="center"/>
      </w:pPr>
      <w:r>
        <w:t>ZAMBOANGA</w:t>
      </w:r>
      <w:r>
        <w:rPr>
          <w:spacing w:val="-10"/>
        </w:rPr>
        <w:t xml:space="preserve"> </w:t>
      </w:r>
      <w:r>
        <w:t>SIBUGAY</w:t>
      </w:r>
      <w:r>
        <w:rPr>
          <w:spacing w:val="-6"/>
        </w:rPr>
        <w:t xml:space="preserve"> </w:t>
      </w:r>
      <w:r>
        <w:t>2</w:t>
      </w:r>
      <w:r>
        <w:rPr>
          <w:position w:val="8"/>
          <w:sz w:val="14"/>
        </w:rPr>
        <w:t>ND</w:t>
      </w:r>
      <w:r>
        <w:rPr>
          <w:spacing w:val="15"/>
          <w:position w:val="8"/>
          <w:sz w:val="14"/>
        </w:rPr>
        <w:t xml:space="preserve"> </w:t>
      </w:r>
      <w:r>
        <w:t>DISTRICT</w:t>
      </w:r>
      <w:r>
        <w:rPr>
          <w:spacing w:val="-8"/>
        </w:rPr>
        <w:t xml:space="preserve"> </w:t>
      </w:r>
      <w:r>
        <w:t>ENGINEERING</w:t>
      </w:r>
      <w:r>
        <w:rPr>
          <w:spacing w:val="-6"/>
        </w:rPr>
        <w:t xml:space="preserve"> </w:t>
      </w:r>
      <w:r>
        <w:rPr>
          <w:spacing w:val="-2"/>
        </w:rPr>
        <w:t>OFFICE</w:t>
      </w:r>
    </w:p>
    <w:p w14:paraId="55B0DF33" w14:textId="77777777" w:rsidR="006C321C" w:rsidRDefault="008F1F5A">
      <w:pPr>
        <w:ind w:left="967" w:right="539"/>
        <w:jc w:val="center"/>
        <w:rPr>
          <w:sz w:val="18"/>
        </w:rPr>
      </w:pPr>
      <w:r>
        <w:rPr>
          <w:sz w:val="18"/>
        </w:rPr>
        <w:t>Lower</w:t>
      </w:r>
      <w:r>
        <w:rPr>
          <w:spacing w:val="-7"/>
          <w:sz w:val="18"/>
        </w:rPr>
        <w:t xml:space="preserve"> </w:t>
      </w:r>
      <w:r>
        <w:rPr>
          <w:sz w:val="18"/>
        </w:rPr>
        <w:t>Ipil</w:t>
      </w:r>
      <w:r>
        <w:rPr>
          <w:spacing w:val="-3"/>
          <w:sz w:val="18"/>
        </w:rPr>
        <w:t xml:space="preserve"> </w:t>
      </w:r>
      <w:r>
        <w:rPr>
          <w:sz w:val="18"/>
        </w:rPr>
        <w:t>Heights,</w:t>
      </w:r>
      <w:r>
        <w:rPr>
          <w:spacing w:val="-2"/>
          <w:sz w:val="18"/>
        </w:rPr>
        <w:t xml:space="preserve"> </w:t>
      </w:r>
      <w:r>
        <w:rPr>
          <w:sz w:val="18"/>
        </w:rPr>
        <w:t>Ipil,</w:t>
      </w:r>
      <w:r>
        <w:rPr>
          <w:spacing w:val="-4"/>
          <w:sz w:val="18"/>
        </w:rPr>
        <w:t xml:space="preserve"> </w:t>
      </w:r>
      <w:r>
        <w:rPr>
          <w:sz w:val="18"/>
        </w:rPr>
        <w:t>Zamboanga</w:t>
      </w:r>
      <w:r>
        <w:rPr>
          <w:spacing w:val="-4"/>
          <w:sz w:val="18"/>
        </w:rPr>
        <w:t xml:space="preserve"> </w:t>
      </w:r>
      <w:r>
        <w:rPr>
          <w:sz w:val="18"/>
        </w:rPr>
        <w:t>Sibugay,</w:t>
      </w:r>
      <w:r>
        <w:rPr>
          <w:spacing w:val="-4"/>
          <w:sz w:val="18"/>
        </w:rPr>
        <w:t xml:space="preserve"> </w:t>
      </w:r>
      <w:r>
        <w:rPr>
          <w:sz w:val="18"/>
        </w:rPr>
        <w:t>Regional</w:t>
      </w:r>
      <w:r>
        <w:rPr>
          <w:spacing w:val="-4"/>
          <w:sz w:val="18"/>
        </w:rPr>
        <w:t xml:space="preserve"> </w:t>
      </w:r>
      <w:r>
        <w:rPr>
          <w:spacing w:val="-5"/>
          <w:sz w:val="18"/>
        </w:rPr>
        <w:t>IX</w:t>
      </w:r>
    </w:p>
    <w:p w14:paraId="7D6F8CFA" w14:textId="77777777" w:rsidR="006C321C" w:rsidRDefault="006C321C">
      <w:pPr>
        <w:pStyle w:val="BodyText"/>
        <w:rPr>
          <w:sz w:val="24"/>
        </w:rPr>
      </w:pPr>
    </w:p>
    <w:p w14:paraId="3B8050C6" w14:textId="77777777" w:rsidR="006C321C" w:rsidRDefault="006C321C">
      <w:pPr>
        <w:pStyle w:val="BodyText"/>
        <w:spacing w:before="39"/>
        <w:rPr>
          <w:sz w:val="24"/>
        </w:rPr>
      </w:pPr>
    </w:p>
    <w:p w14:paraId="44A7A2CE" w14:textId="77777777" w:rsidR="006C321C" w:rsidRDefault="008F1F5A">
      <w:pPr>
        <w:spacing w:line="289" w:lineRule="exact"/>
        <w:ind w:right="540"/>
        <w:jc w:val="center"/>
        <w:rPr>
          <w:b/>
          <w:sz w:val="24"/>
        </w:rPr>
      </w:pPr>
      <w:r>
        <w:rPr>
          <w:b/>
          <w:sz w:val="24"/>
        </w:rPr>
        <w:t>INVITATION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6"/>
          <w:sz w:val="24"/>
        </w:rPr>
        <w:t xml:space="preserve"> </w:t>
      </w:r>
      <w:r>
        <w:rPr>
          <w:b/>
          <w:spacing w:val="-5"/>
          <w:sz w:val="24"/>
        </w:rPr>
        <w:t>BID</w:t>
      </w:r>
    </w:p>
    <w:p w14:paraId="6E1DA1BC" w14:textId="77777777" w:rsidR="006C321C" w:rsidRDefault="008F1F5A">
      <w:pPr>
        <w:spacing w:line="289" w:lineRule="exact"/>
        <w:ind w:left="428" w:right="967"/>
        <w:jc w:val="center"/>
        <w:rPr>
          <w:b/>
          <w:sz w:val="24"/>
        </w:rPr>
      </w:pPr>
      <w:r>
        <w:rPr>
          <w:b/>
          <w:spacing w:val="-5"/>
          <w:sz w:val="24"/>
        </w:rPr>
        <w:t>for</w:t>
      </w:r>
    </w:p>
    <w:p w14:paraId="01D28E87" w14:textId="77777777" w:rsidR="006C321C" w:rsidRDefault="008F1F5A">
      <w:pPr>
        <w:spacing w:before="1"/>
        <w:ind w:left="2268" w:right="533" w:hanging="1416"/>
        <w:jc w:val="both"/>
        <w:rPr>
          <w:b/>
          <w:sz w:val="24"/>
        </w:rPr>
      </w:pPr>
      <w:r>
        <w:rPr>
          <w:b/>
          <w:sz w:val="24"/>
        </w:rPr>
        <w:t xml:space="preserve">25JF0025 - BIP - Access Roads and/or Bridges from the National Road/s leading to Major/ Strategic Public Buildings/ Facilities - Construction of Road, Barangay </w:t>
      </w:r>
      <w:proofErr w:type="spellStart"/>
      <w:r>
        <w:rPr>
          <w:b/>
          <w:sz w:val="24"/>
        </w:rPr>
        <w:t>Shiolan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Kabasalan</w:t>
      </w:r>
      <w:proofErr w:type="spellEnd"/>
      <w:r>
        <w:rPr>
          <w:b/>
          <w:sz w:val="24"/>
        </w:rPr>
        <w:t>, Zamboanga Sibugay</w:t>
      </w:r>
    </w:p>
    <w:p w14:paraId="05B293CF" w14:textId="77777777" w:rsidR="006C321C" w:rsidRDefault="008F1F5A">
      <w:pPr>
        <w:pStyle w:val="ListParagraph"/>
        <w:numPr>
          <w:ilvl w:val="0"/>
          <w:numId w:val="1"/>
        </w:numPr>
        <w:tabs>
          <w:tab w:val="left" w:pos="861"/>
          <w:tab w:val="left" w:pos="1111"/>
        </w:tabs>
        <w:spacing w:before="274" w:line="235" w:lineRule="auto"/>
        <w:ind w:right="374" w:hanging="310"/>
        <w:rPr>
          <w:rFonts w:ascii="Arial MT" w:hAnsi="Arial MT"/>
        </w:rPr>
      </w:pPr>
      <w:r>
        <w:rPr>
          <w:rFonts w:ascii="Arial MT" w:hAnsi="Arial MT"/>
        </w:rPr>
        <w:tab/>
      </w:r>
      <w:r>
        <w:rPr>
          <w:spacing w:val="-4"/>
        </w:rPr>
        <w:t>The</w:t>
      </w:r>
      <w:r>
        <w:rPr>
          <w:spacing w:val="-5"/>
        </w:rPr>
        <w:t xml:space="preserve"> </w:t>
      </w:r>
      <w:r>
        <w:rPr>
          <w:b/>
          <w:spacing w:val="-4"/>
          <w:sz w:val="21"/>
        </w:rPr>
        <w:t>Zamboanga</w:t>
      </w:r>
      <w:r>
        <w:rPr>
          <w:b/>
          <w:spacing w:val="-8"/>
          <w:sz w:val="21"/>
        </w:rPr>
        <w:t xml:space="preserve"> </w:t>
      </w:r>
      <w:r>
        <w:rPr>
          <w:b/>
          <w:spacing w:val="-4"/>
          <w:sz w:val="21"/>
        </w:rPr>
        <w:t>Sibugay</w:t>
      </w:r>
      <w:r>
        <w:rPr>
          <w:b/>
          <w:spacing w:val="-8"/>
          <w:sz w:val="21"/>
        </w:rPr>
        <w:t xml:space="preserve"> </w:t>
      </w:r>
      <w:r>
        <w:rPr>
          <w:b/>
          <w:spacing w:val="-4"/>
          <w:sz w:val="21"/>
        </w:rPr>
        <w:t>2</w:t>
      </w:r>
      <w:proofErr w:type="spellStart"/>
      <w:r>
        <w:rPr>
          <w:b/>
          <w:spacing w:val="-4"/>
          <w:position w:val="7"/>
          <w:sz w:val="13"/>
        </w:rPr>
        <w:t>nd</w:t>
      </w:r>
      <w:proofErr w:type="spellEnd"/>
      <w:r>
        <w:rPr>
          <w:b/>
          <w:spacing w:val="15"/>
          <w:position w:val="7"/>
          <w:sz w:val="13"/>
        </w:rPr>
        <w:t xml:space="preserve"> </w:t>
      </w:r>
      <w:r>
        <w:rPr>
          <w:b/>
          <w:spacing w:val="-4"/>
          <w:sz w:val="21"/>
        </w:rPr>
        <w:t>District</w:t>
      </w:r>
      <w:r>
        <w:rPr>
          <w:b/>
          <w:spacing w:val="-7"/>
          <w:sz w:val="21"/>
        </w:rPr>
        <w:t xml:space="preserve"> </w:t>
      </w:r>
      <w:r>
        <w:rPr>
          <w:b/>
          <w:spacing w:val="-4"/>
          <w:sz w:val="21"/>
        </w:rPr>
        <w:t>Engineering</w:t>
      </w:r>
      <w:r>
        <w:rPr>
          <w:b/>
          <w:spacing w:val="-9"/>
          <w:sz w:val="21"/>
        </w:rPr>
        <w:t xml:space="preserve"> </w:t>
      </w:r>
      <w:r>
        <w:rPr>
          <w:b/>
          <w:spacing w:val="-4"/>
          <w:sz w:val="21"/>
        </w:rPr>
        <w:t>Office</w:t>
      </w:r>
      <w:r>
        <w:rPr>
          <w:spacing w:val="-4"/>
        </w:rPr>
        <w:t>, through</w:t>
      </w:r>
      <w:r>
        <w:rPr>
          <w:spacing w:val="-5"/>
        </w:rPr>
        <w:t xml:space="preserve"> </w:t>
      </w:r>
      <w:r>
        <w:rPr>
          <w:spacing w:val="-4"/>
        </w:rPr>
        <w:t>the</w:t>
      </w:r>
      <w:r>
        <w:rPr>
          <w:spacing w:val="-5"/>
        </w:rPr>
        <w:t xml:space="preserve"> </w:t>
      </w:r>
      <w:r>
        <w:rPr>
          <w:b/>
          <w:spacing w:val="-4"/>
          <w:sz w:val="23"/>
        </w:rPr>
        <w:t>FY</w:t>
      </w:r>
      <w:r>
        <w:rPr>
          <w:b/>
          <w:spacing w:val="-9"/>
          <w:sz w:val="23"/>
        </w:rPr>
        <w:t xml:space="preserve"> </w:t>
      </w:r>
      <w:r>
        <w:rPr>
          <w:b/>
          <w:spacing w:val="-4"/>
          <w:sz w:val="23"/>
        </w:rPr>
        <w:t>2025</w:t>
      </w:r>
      <w:r>
        <w:rPr>
          <w:b/>
          <w:spacing w:val="-6"/>
          <w:sz w:val="23"/>
        </w:rPr>
        <w:t xml:space="preserve"> </w:t>
      </w:r>
      <w:r>
        <w:rPr>
          <w:b/>
          <w:spacing w:val="-4"/>
          <w:sz w:val="23"/>
        </w:rPr>
        <w:t xml:space="preserve">R.A. </w:t>
      </w:r>
      <w:r>
        <w:rPr>
          <w:b/>
          <w:spacing w:val="-2"/>
          <w:sz w:val="23"/>
        </w:rPr>
        <w:t>12116</w:t>
      </w:r>
      <w:r>
        <w:rPr>
          <w:b/>
          <w:spacing w:val="-15"/>
          <w:sz w:val="23"/>
        </w:rPr>
        <w:t xml:space="preserve"> </w:t>
      </w:r>
      <w:r>
        <w:rPr>
          <w:b/>
          <w:spacing w:val="-2"/>
          <w:sz w:val="23"/>
        </w:rPr>
        <w:t>Regular</w:t>
      </w:r>
      <w:r>
        <w:rPr>
          <w:b/>
          <w:spacing w:val="-10"/>
          <w:sz w:val="23"/>
        </w:rPr>
        <w:t xml:space="preserve"> </w:t>
      </w:r>
      <w:r>
        <w:rPr>
          <w:b/>
          <w:spacing w:val="-2"/>
          <w:sz w:val="23"/>
        </w:rPr>
        <w:t>2025</w:t>
      </w:r>
      <w:r>
        <w:rPr>
          <w:b/>
          <w:spacing w:val="-12"/>
          <w:sz w:val="23"/>
        </w:rPr>
        <w:t xml:space="preserve"> </w:t>
      </w:r>
      <w:r>
        <w:rPr>
          <w:b/>
          <w:spacing w:val="-2"/>
          <w:sz w:val="23"/>
        </w:rPr>
        <w:t>Current,</w:t>
      </w:r>
      <w:r>
        <w:rPr>
          <w:b/>
          <w:spacing w:val="-9"/>
          <w:sz w:val="23"/>
        </w:rPr>
        <w:t xml:space="preserve"> </w:t>
      </w:r>
      <w:r>
        <w:rPr>
          <w:spacing w:val="-2"/>
          <w:sz w:val="23"/>
        </w:rPr>
        <w:t>intends</w:t>
      </w:r>
      <w:r>
        <w:rPr>
          <w:spacing w:val="-13"/>
          <w:sz w:val="23"/>
        </w:rPr>
        <w:t xml:space="preserve"> </w:t>
      </w:r>
      <w:r>
        <w:rPr>
          <w:spacing w:val="-2"/>
        </w:rPr>
        <w:t>to</w:t>
      </w:r>
      <w:r>
        <w:rPr>
          <w:spacing w:val="-8"/>
        </w:rPr>
        <w:t xml:space="preserve"> </w:t>
      </w:r>
      <w:r>
        <w:rPr>
          <w:spacing w:val="-2"/>
        </w:rPr>
        <w:t>apply</w:t>
      </w:r>
      <w:r>
        <w:rPr>
          <w:spacing w:val="-7"/>
        </w:rPr>
        <w:t xml:space="preserve"> </w:t>
      </w:r>
      <w:r>
        <w:rPr>
          <w:spacing w:val="-2"/>
        </w:rPr>
        <w:t>the</w:t>
      </w:r>
      <w:r>
        <w:rPr>
          <w:spacing w:val="-9"/>
        </w:rPr>
        <w:t xml:space="preserve"> </w:t>
      </w:r>
      <w:r>
        <w:rPr>
          <w:spacing w:val="-2"/>
        </w:rPr>
        <w:t>sum</w:t>
      </w:r>
      <w:r>
        <w:rPr>
          <w:spacing w:val="-8"/>
        </w:rPr>
        <w:t xml:space="preserve"> </w:t>
      </w:r>
      <w:r>
        <w:rPr>
          <w:spacing w:val="-2"/>
        </w:rPr>
        <w:t>of</w:t>
      </w:r>
      <w:r>
        <w:rPr>
          <w:spacing w:val="-8"/>
        </w:rPr>
        <w:t xml:space="preserve"> </w:t>
      </w:r>
      <w:r>
        <w:rPr>
          <w:b/>
          <w:spacing w:val="-2"/>
        </w:rPr>
        <w:t>₱</w:t>
      </w:r>
      <w:r>
        <w:rPr>
          <w:b/>
          <w:spacing w:val="-15"/>
        </w:rPr>
        <w:t xml:space="preserve"> </w:t>
      </w:r>
      <w:r>
        <w:rPr>
          <w:b/>
          <w:spacing w:val="-2"/>
          <w:sz w:val="25"/>
        </w:rPr>
        <w:t>4,950,000.00</w:t>
      </w:r>
      <w:r>
        <w:rPr>
          <w:b/>
          <w:spacing w:val="-2"/>
          <w:sz w:val="23"/>
        </w:rPr>
        <w:t>,</w:t>
      </w:r>
      <w:r>
        <w:rPr>
          <w:b/>
          <w:spacing w:val="-11"/>
          <w:sz w:val="23"/>
        </w:rPr>
        <w:t xml:space="preserve"> </w:t>
      </w:r>
      <w:r>
        <w:rPr>
          <w:spacing w:val="-2"/>
        </w:rPr>
        <w:t xml:space="preserve">being </w:t>
      </w:r>
      <w:r>
        <w:t>the</w:t>
      </w:r>
      <w:r>
        <w:rPr>
          <w:spacing w:val="-18"/>
        </w:rPr>
        <w:t xml:space="preserve"> </w:t>
      </w:r>
      <w:r>
        <w:t>Approved</w:t>
      </w:r>
      <w:r>
        <w:rPr>
          <w:spacing w:val="-17"/>
        </w:rPr>
        <w:t xml:space="preserve"> </w:t>
      </w:r>
      <w:r>
        <w:t>Budget</w:t>
      </w:r>
      <w:r>
        <w:rPr>
          <w:spacing w:val="-17"/>
        </w:rPr>
        <w:t xml:space="preserve"> </w:t>
      </w:r>
      <w:r>
        <w:t>for</w:t>
      </w:r>
      <w:r>
        <w:rPr>
          <w:spacing w:val="-17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Contract</w:t>
      </w:r>
      <w:r>
        <w:rPr>
          <w:spacing w:val="-18"/>
        </w:rPr>
        <w:t xml:space="preserve"> </w:t>
      </w:r>
      <w:r>
        <w:t>(ABC)</w:t>
      </w:r>
      <w:r>
        <w:rPr>
          <w:spacing w:val="-17"/>
        </w:rPr>
        <w:t xml:space="preserve"> </w:t>
      </w:r>
      <w:r>
        <w:t>to</w:t>
      </w:r>
      <w:r>
        <w:rPr>
          <w:spacing w:val="-17"/>
        </w:rPr>
        <w:t xml:space="preserve"> </w:t>
      </w:r>
      <w:r>
        <w:t>payments</w:t>
      </w:r>
      <w:r>
        <w:rPr>
          <w:spacing w:val="-17"/>
        </w:rPr>
        <w:t xml:space="preserve"> </w:t>
      </w:r>
      <w:r>
        <w:t>under</w:t>
      </w:r>
      <w:r>
        <w:rPr>
          <w:spacing w:val="-17"/>
        </w:rPr>
        <w:t xml:space="preserve"> </w:t>
      </w:r>
      <w:r>
        <w:t>the</w:t>
      </w:r>
      <w:r>
        <w:rPr>
          <w:spacing w:val="-18"/>
        </w:rPr>
        <w:t xml:space="preserve"> </w:t>
      </w:r>
      <w:r>
        <w:t>contract</w:t>
      </w:r>
      <w:r>
        <w:rPr>
          <w:spacing w:val="-17"/>
        </w:rPr>
        <w:t xml:space="preserve"> </w:t>
      </w:r>
      <w:r>
        <w:rPr>
          <w:b/>
          <w:sz w:val="24"/>
        </w:rPr>
        <w:t>25JF0025</w:t>
      </w:r>
      <w:r>
        <w:rPr>
          <w:b/>
        </w:rPr>
        <w:t xml:space="preserve">. </w:t>
      </w:r>
      <w:r>
        <w:t>Bids</w:t>
      </w:r>
      <w:r>
        <w:rPr>
          <w:spacing w:val="-3"/>
        </w:rPr>
        <w:t xml:space="preserve"> </w:t>
      </w:r>
      <w:r>
        <w:t>received</w:t>
      </w:r>
      <w:r>
        <w:rPr>
          <w:spacing w:val="-4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excess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ABC</w:t>
      </w:r>
      <w:r>
        <w:rPr>
          <w:spacing w:val="-6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automatically</w:t>
      </w:r>
      <w:r>
        <w:rPr>
          <w:spacing w:val="-8"/>
        </w:rPr>
        <w:t xml:space="preserve"> </w:t>
      </w:r>
      <w:r>
        <w:t>rejected</w:t>
      </w:r>
      <w:r>
        <w:rPr>
          <w:spacing w:val="80"/>
        </w:rPr>
        <w:t xml:space="preserve"> </w:t>
      </w:r>
      <w:r>
        <w:t>at bid opening.</w:t>
      </w:r>
    </w:p>
    <w:p w14:paraId="2EDD199C" w14:textId="77777777" w:rsidR="006C321C" w:rsidRDefault="008F1F5A">
      <w:pPr>
        <w:pStyle w:val="ListParagraph"/>
        <w:numPr>
          <w:ilvl w:val="0"/>
          <w:numId w:val="1"/>
        </w:numPr>
        <w:tabs>
          <w:tab w:val="left" w:pos="797"/>
          <w:tab w:val="left" w:pos="799"/>
        </w:tabs>
        <w:spacing w:before="229"/>
        <w:ind w:left="799" w:right="374" w:hanging="555"/>
        <w:jc w:val="both"/>
        <w:rPr>
          <w:rFonts w:ascii="Arial MT"/>
        </w:rPr>
      </w:pPr>
      <w:r>
        <w:rPr>
          <w:rFonts w:ascii="Arial MT"/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58FC972D" wp14:editId="6D4071C3">
                <wp:simplePos x="0" y="0"/>
                <wp:positionH relativeFrom="page">
                  <wp:posOffset>1498346</wp:posOffset>
                </wp:positionH>
                <wp:positionV relativeFrom="paragraph">
                  <wp:posOffset>294438</wp:posOffset>
                </wp:positionV>
                <wp:extent cx="3263900" cy="1270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6390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63900" h="12700">
                              <a:moveTo>
                                <a:pt x="3263519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3263519" y="12191"/>
                              </a:lnTo>
                              <a:lnTo>
                                <a:pt x="32635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B0E8F5" id="Graphic 4" o:spid="_x0000_s1026" style="position:absolute;margin-left:118pt;margin-top:23.2pt;width:257pt;height:1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6390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gNuNAIAAOUEAAAOAAAAZHJzL2Uyb0RvYy54bWysVMFu2zAMvQ/YPwi6L47TrluMOMXQosWA&#10;oivQDDsrshwbk0VNVGL370fJVuptpw3LwabMZ/q9RzKb66HT7KQctmBKni+WnCkjoWrNoeRfd3fv&#10;PnKGXphKaDCq5C8K+fX27ZtNbwu1ggZ0pRyjIgaL3pa88d4WWYayUZ3ABVhlKFmD64SnoztklRM9&#10;Ve90tlour7IeXGUdSIVIT2/HJN/G+nWtpP9S16g80yUnbj5eXbzuwzXbbkRxcMI2rZxoiH9g0YnW&#10;0EfPpW6FF+zo2j9Kda10gFD7hYQug7pupYoaSE2+/E3NcyOsilrIHLRnm/D/lZWPpyfH2qrkl5wZ&#10;0VGL7ic3LoM5vcWCMM/2yQV5aB9AfkdKZL9kwgEnzFC7LmBJHBui0y9np9XgmaSHF6uri/WSGiIp&#10;l68+UBhqiiK9LI/o7xXEQuL0gH5sVJUi0aRIDiaFjtodGq1joz1n1GjHGTV6PzbaCh/eC+xCyPoZ&#10;kyYRCdkOTmoHEeeDiMD3fb7mLEkhqq8YbeZYUjVDpVy621hvxOSrfJ1PwlM+3Ufc/Lt/h06GpnpS&#10;A6rR4yA9mn22g9TMDUfQbXXXah0MQHfY32jHTiKsUPxNlGewOA3jAIRR2EP1QmPV0ySVHH8chVOc&#10;6c+GBjcsYQpcCvYpcF7fQFzV6L1Dvxu+CWeZpbDknubnEdJaiCJNBvEPgBEb3jTw6eihbsPYRG4j&#10;o+lAuxT1T3sflnV+jqjXf6ftTwAAAP//AwBQSwMEFAAGAAgAAAAhANcTYU/dAAAACQEAAA8AAABk&#10;cnMvZG93bnJldi54bWxMj8FOwzAQRO9I/IO1SNyo0ySENo1TISQ+oKFIcHPjbRwRr0PstuHvWU70&#10;uLOjmTfVdnaDOOMUek8KlosEBFLrTU+dgv3b68MKRIiajB48oYIfDLCtb28qXRp/oR2em9gJDqFQ&#10;agU2xrGUMrQWnQ4LPyLx7+gnpyOfUyfNpC8c7gaZJkkhne6JG6we8cVi+9WcnIJduraf701SfCz7&#10;7/kYG8r2WabU/d38vAERcY7/ZvjDZ3SomengT2SCGBSkWcFbooK8yEGw4ekxYeHAwioHWVfyekH9&#10;CwAA//8DAFBLAQItABQABgAIAAAAIQC2gziS/gAAAOEBAAATAAAAAAAAAAAAAAAAAAAAAABbQ29u&#10;dGVudF9UeXBlc10ueG1sUEsBAi0AFAAGAAgAAAAhADj9If/WAAAAlAEAAAsAAAAAAAAAAAAAAAAA&#10;LwEAAF9yZWxzLy5yZWxzUEsBAi0AFAAGAAgAAAAhAMdKA240AgAA5QQAAA4AAAAAAAAAAAAAAAAA&#10;LgIAAGRycy9lMm9Eb2MueG1sUEsBAi0AFAAGAAgAAAAhANcTYU/dAAAACQEAAA8AAAAAAAAAAAAA&#10;AAAAjgQAAGRycy9kb3ducmV2LnhtbFBLBQYAAAAABAAEAPMAAACYBQAAAAA=&#10;" path="m3263519,l,,,12191r3263519,l3263519,xe" fillcolor="black" stroked="f">
                <v:path arrowok="t"/>
                <w10:wrap anchorx="page"/>
              </v:shape>
            </w:pict>
          </mc:Fallback>
        </mc:AlternateContent>
      </w:r>
      <w:r>
        <w:t>The</w:t>
      </w:r>
      <w:r>
        <w:rPr>
          <w:spacing w:val="-18"/>
        </w:rPr>
        <w:t xml:space="preserve"> </w:t>
      </w:r>
      <w:r>
        <w:rPr>
          <w:b/>
          <w:sz w:val="21"/>
        </w:rPr>
        <w:t>Zamboanga</w:t>
      </w:r>
      <w:r>
        <w:rPr>
          <w:b/>
          <w:spacing w:val="-15"/>
          <w:sz w:val="21"/>
        </w:rPr>
        <w:t xml:space="preserve"> </w:t>
      </w:r>
      <w:r>
        <w:rPr>
          <w:b/>
          <w:sz w:val="21"/>
        </w:rPr>
        <w:t>Sibugay</w:t>
      </w:r>
      <w:r>
        <w:rPr>
          <w:b/>
          <w:spacing w:val="-15"/>
          <w:sz w:val="21"/>
        </w:rPr>
        <w:t xml:space="preserve"> </w:t>
      </w:r>
      <w:r>
        <w:rPr>
          <w:b/>
          <w:sz w:val="21"/>
        </w:rPr>
        <w:t>2</w:t>
      </w:r>
      <w:proofErr w:type="spellStart"/>
      <w:r>
        <w:rPr>
          <w:b/>
          <w:position w:val="7"/>
          <w:sz w:val="13"/>
        </w:rPr>
        <w:t>nd</w:t>
      </w:r>
      <w:proofErr w:type="spellEnd"/>
      <w:r>
        <w:rPr>
          <w:b/>
          <w:spacing w:val="-1"/>
          <w:position w:val="7"/>
          <w:sz w:val="13"/>
        </w:rPr>
        <w:t xml:space="preserve"> </w:t>
      </w:r>
      <w:r>
        <w:rPr>
          <w:b/>
          <w:sz w:val="21"/>
        </w:rPr>
        <w:t>District</w:t>
      </w:r>
      <w:r>
        <w:rPr>
          <w:b/>
          <w:spacing w:val="-16"/>
          <w:sz w:val="21"/>
        </w:rPr>
        <w:t xml:space="preserve"> </w:t>
      </w:r>
      <w:r>
        <w:rPr>
          <w:b/>
          <w:sz w:val="21"/>
        </w:rPr>
        <w:t>Engineering</w:t>
      </w:r>
      <w:r>
        <w:rPr>
          <w:b/>
          <w:spacing w:val="-15"/>
          <w:sz w:val="21"/>
        </w:rPr>
        <w:t xml:space="preserve"> </w:t>
      </w:r>
      <w:r>
        <w:rPr>
          <w:b/>
          <w:sz w:val="21"/>
        </w:rPr>
        <w:t>Office</w:t>
      </w:r>
      <w:r>
        <w:rPr>
          <w:b/>
          <w:spacing w:val="-16"/>
          <w:sz w:val="21"/>
        </w:rPr>
        <w:t xml:space="preserve"> </w:t>
      </w:r>
      <w:r>
        <w:t>now</w:t>
      </w:r>
      <w:r>
        <w:rPr>
          <w:spacing w:val="-14"/>
        </w:rPr>
        <w:t xml:space="preserve"> </w:t>
      </w:r>
      <w:r>
        <w:t>invites</w:t>
      </w:r>
      <w:r>
        <w:rPr>
          <w:spacing w:val="-14"/>
        </w:rPr>
        <w:t xml:space="preserve"> </w:t>
      </w:r>
      <w:r>
        <w:t>bids</w:t>
      </w:r>
      <w:r>
        <w:rPr>
          <w:spacing w:val="-14"/>
        </w:rPr>
        <w:t xml:space="preserve"> </w:t>
      </w:r>
      <w:r>
        <w:t>for</w:t>
      </w:r>
      <w:r>
        <w:rPr>
          <w:spacing w:val="-15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above Procurement Project.</w:t>
      </w:r>
    </w:p>
    <w:p w14:paraId="732C42FC" w14:textId="77777777" w:rsidR="006C321C" w:rsidRDefault="006C321C">
      <w:pPr>
        <w:pStyle w:val="BodyText"/>
        <w:spacing w:before="10" w:after="1"/>
        <w:rPr>
          <w:sz w:val="12"/>
        </w:rPr>
      </w:pPr>
    </w:p>
    <w:tbl>
      <w:tblPr>
        <w:tblW w:w="0" w:type="auto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93"/>
        <w:gridCol w:w="324"/>
        <w:gridCol w:w="6073"/>
      </w:tblGrid>
      <w:tr w:rsidR="006C321C" w14:paraId="14879AA5" w14:textId="77777777">
        <w:trPr>
          <w:trHeight w:val="827"/>
        </w:trPr>
        <w:tc>
          <w:tcPr>
            <w:tcW w:w="2293" w:type="dxa"/>
          </w:tcPr>
          <w:p w14:paraId="0412BFE3" w14:textId="77777777" w:rsidR="006C321C" w:rsidRDefault="008F1F5A">
            <w:pPr>
              <w:pStyle w:val="TableParagraph"/>
              <w:spacing w:before="113"/>
            </w:pPr>
            <w:r>
              <w:t>Name</w:t>
            </w:r>
            <w:r>
              <w:rPr>
                <w:spacing w:val="-18"/>
              </w:rPr>
              <w:t xml:space="preserve"> </w:t>
            </w:r>
            <w:r>
              <w:t>of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Contract</w:t>
            </w:r>
          </w:p>
        </w:tc>
        <w:tc>
          <w:tcPr>
            <w:tcW w:w="324" w:type="dxa"/>
          </w:tcPr>
          <w:p w14:paraId="5E582CC6" w14:textId="77777777" w:rsidR="006C321C" w:rsidRDefault="008F1F5A">
            <w:pPr>
              <w:pStyle w:val="TableParagraph"/>
              <w:spacing w:before="113"/>
              <w:ind w:left="6"/>
            </w:pPr>
            <w:r>
              <w:rPr>
                <w:spacing w:val="-10"/>
              </w:rPr>
              <w:t>:</w:t>
            </w:r>
          </w:p>
        </w:tc>
        <w:tc>
          <w:tcPr>
            <w:tcW w:w="6073" w:type="dxa"/>
          </w:tcPr>
          <w:p w14:paraId="77BA8271" w14:textId="77777777" w:rsidR="006C321C" w:rsidRDefault="008F1F5A">
            <w:pPr>
              <w:pStyle w:val="TableParagraph"/>
              <w:spacing w:before="20"/>
              <w:rPr>
                <w:sz w:val="20"/>
              </w:rPr>
            </w:pPr>
            <w:r>
              <w:rPr>
                <w:sz w:val="20"/>
              </w:rPr>
              <w:t>BIP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Access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Roads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and/or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Bridges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National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Road/s</w:t>
            </w:r>
          </w:p>
          <w:p w14:paraId="492B1313" w14:textId="77777777" w:rsidR="006C321C" w:rsidRDefault="008F1F5A">
            <w:pPr>
              <w:pStyle w:val="TableParagraph"/>
              <w:spacing w:before="6" w:line="270" w:lineRule="atLeast"/>
              <w:ind w:right="93"/>
              <w:rPr>
                <w:sz w:val="20"/>
              </w:rPr>
            </w:pPr>
            <w:r>
              <w:rPr>
                <w:sz w:val="20"/>
              </w:rPr>
              <w:t>leading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Major/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Strategic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Public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Buildings/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Facilities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 xml:space="preserve">Construction of Road, Barangay </w:t>
            </w:r>
            <w:proofErr w:type="spellStart"/>
            <w:r>
              <w:rPr>
                <w:sz w:val="20"/>
              </w:rPr>
              <w:t>Shiolan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Kabasalan</w:t>
            </w:r>
            <w:proofErr w:type="spellEnd"/>
            <w:r>
              <w:rPr>
                <w:sz w:val="20"/>
              </w:rPr>
              <w:t>, Zamboanga Sibugay</w:t>
            </w:r>
          </w:p>
        </w:tc>
      </w:tr>
      <w:tr w:rsidR="006C321C" w14:paraId="282E5D3F" w14:textId="77777777">
        <w:trPr>
          <w:trHeight w:val="397"/>
        </w:trPr>
        <w:tc>
          <w:tcPr>
            <w:tcW w:w="2293" w:type="dxa"/>
          </w:tcPr>
          <w:p w14:paraId="31445E25" w14:textId="77777777" w:rsidR="006C321C" w:rsidRDefault="008F1F5A">
            <w:pPr>
              <w:pStyle w:val="TableParagraph"/>
              <w:spacing w:before="106"/>
            </w:pPr>
            <w:r>
              <w:t>Contract</w:t>
            </w:r>
            <w:r>
              <w:rPr>
                <w:spacing w:val="-17"/>
              </w:rPr>
              <w:t xml:space="preserve"> </w:t>
            </w:r>
            <w:r>
              <w:t>ID</w:t>
            </w:r>
            <w:r>
              <w:rPr>
                <w:spacing w:val="-17"/>
              </w:rPr>
              <w:t xml:space="preserve"> </w:t>
            </w:r>
            <w:r>
              <w:rPr>
                <w:spacing w:val="-5"/>
              </w:rPr>
              <w:t>No.</w:t>
            </w:r>
          </w:p>
        </w:tc>
        <w:tc>
          <w:tcPr>
            <w:tcW w:w="324" w:type="dxa"/>
          </w:tcPr>
          <w:p w14:paraId="26DC7FBE" w14:textId="77777777" w:rsidR="006C321C" w:rsidRDefault="008F1F5A">
            <w:pPr>
              <w:pStyle w:val="TableParagraph"/>
              <w:spacing w:before="106"/>
              <w:ind w:left="6"/>
            </w:pPr>
            <w:r>
              <w:rPr>
                <w:spacing w:val="-10"/>
              </w:rPr>
              <w:t>:</w:t>
            </w:r>
          </w:p>
        </w:tc>
        <w:tc>
          <w:tcPr>
            <w:tcW w:w="6073" w:type="dxa"/>
          </w:tcPr>
          <w:p w14:paraId="741D6EBE" w14:textId="77777777" w:rsidR="006C321C" w:rsidRDefault="008F1F5A">
            <w:pPr>
              <w:pStyle w:val="TableParagraph"/>
              <w:spacing w:before="106"/>
            </w:pPr>
            <w:r>
              <w:rPr>
                <w:spacing w:val="-2"/>
              </w:rPr>
              <w:t>25JF0025</w:t>
            </w:r>
          </w:p>
        </w:tc>
      </w:tr>
      <w:tr w:rsidR="006C321C" w14:paraId="5DBFDAB1" w14:textId="77777777">
        <w:trPr>
          <w:trHeight w:val="395"/>
        </w:trPr>
        <w:tc>
          <w:tcPr>
            <w:tcW w:w="2293" w:type="dxa"/>
          </w:tcPr>
          <w:p w14:paraId="15BBF4DC" w14:textId="77777777" w:rsidR="006C321C" w:rsidRDefault="008F1F5A">
            <w:pPr>
              <w:pStyle w:val="TableParagraph"/>
            </w:pPr>
            <w:r>
              <w:rPr>
                <w:spacing w:val="-2"/>
              </w:rPr>
              <w:t>Locations</w:t>
            </w:r>
          </w:p>
        </w:tc>
        <w:tc>
          <w:tcPr>
            <w:tcW w:w="324" w:type="dxa"/>
          </w:tcPr>
          <w:p w14:paraId="66AD4D86" w14:textId="77777777" w:rsidR="006C321C" w:rsidRDefault="008F1F5A">
            <w:pPr>
              <w:pStyle w:val="TableParagraph"/>
              <w:ind w:left="6"/>
            </w:pPr>
            <w:r>
              <w:rPr>
                <w:spacing w:val="-10"/>
              </w:rPr>
              <w:t>:</w:t>
            </w:r>
          </w:p>
        </w:tc>
        <w:tc>
          <w:tcPr>
            <w:tcW w:w="6073" w:type="dxa"/>
          </w:tcPr>
          <w:p w14:paraId="2183F0F6" w14:textId="77777777" w:rsidR="006C321C" w:rsidRDefault="008F1F5A">
            <w:pPr>
              <w:pStyle w:val="TableParagraph"/>
              <w:spacing w:before="121"/>
              <w:rPr>
                <w:sz w:val="20"/>
              </w:rPr>
            </w:pPr>
            <w:r>
              <w:rPr>
                <w:sz w:val="20"/>
              </w:rPr>
              <w:t>Barangay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Shiolan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Kabasalan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Zamboanga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Sibugay</w:t>
            </w:r>
          </w:p>
        </w:tc>
      </w:tr>
      <w:tr w:rsidR="006C321C" w14:paraId="0639E559" w14:textId="77777777">
        <w:trPr>
          <w:trHeight w:val="398"/>
        </w:trPr>
        <w:tc>
          <w:tcPr>
            <w:tcW w:w="2293" w:type="dxa"/>
          </w:tcPr>
          <w:p w14:paraId="2435A386" w14:textId="77777777" w:rsidR="006C321C" w:rsidRDefault="008F1F5A">
            <w:pPr>
              <w:pStyle w:val="TableParagraph"/>
              <w:spacing w:before="106"/>
            </w:pPr>
            <w:r>
              <w:t>Scope</w:t>
            </w:r>
            <w:r>
              <w:rPr>
                <w:spacing w:val="-13"/>
              </w:rPr>
              <w:t xml:space="preserve"> </w:t>
            </w:r>
            <w:r>
              <w:t>of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Works</w:t>
            </w:r>
          </w:p>
        </w:tc>
        <w:tc>
          <w:tcPr>
            <w:tcW w:w="324" w:type="dxa"/>
          </w:tcPr>
          <w:p w14:paraId="38CF22BF" w14:textId="77777777" w:rsidR="006C321C" w:rsidRDefault="008F1F5A">
            <w:pPr>
              <w:pStyle w:val="TableParagraph"/>
              <w:spacing w:before="106"/>
              <w:ind w:left="6"/>
            </w:pPr>
            <w:r>
              <w:rPr>
                <w:spacing w:val="-10"/>
              </w:rPr>
              <w:t>:</w:t>
            </w:r>
          </w:p>
        </w:tc>
        <w:tc>
          <w:tcPr>
            <w:tcW w:w="6073" w:type="dxa"/>
          </w:tcPr>
          <w:p w14:paraId="7D74D5C5" w14:textId="77777777" w:rsidR="006C321C" w:rsidRDefault="008F1F5A">
            <w:pPr>
              <w:pStyle w:val="TableParagraph"/>
              <w:spacing w:before="126"/>
              <w:ind w:left="6"/>
              <w:rPr>
                <w:sz w:val="20"/>
              </w:rPr>
            </w:pPr>
            <w:r>
              <w:rPr>
                <w:sz w:val="20"/>
              </w:rPr>
              <w:t>Construction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Road</w:t>
            </w:r>
          </w:p>
        </w:tc>
      </w:tr>
      <w:tr w:rsidR="006C321C" w14:paraId="36A8BC43" w14:textId="77777777">
        <w:trPr>
          <w:trHeight w:val="669"/>
        </w:trPr>
        <w:tc>
          <w:tcPr>
            <w:tcW w:w="2293" w:type="dxa"/>
          </w:tcPr>
          <w:p w14:paraId="762047B1" w14:textId="77777777" w:rsidR="006C321C" w:rsidRDefault="008F1F5A">
            <w:pPr>
              <w:pStyle w:val="TableParagraph"/>
              <w:tabs>
                <w:tab w:val="left" w:pos="1437"/>
              </w:tabs>
              <w:spacing w:line="242" w:lineRule="auto"/>
              <w:ind w:left="98" w:right="172" w:firstLine="14"/>
            </w:pPr>
            <w:r>
              <w:rPr>
                <w:spacing w:val="-2"/>
              </w:rPr>
              <w:t>Approved</w:t>
            </w:r>
            <w:r>
              <w:tab/>
            </w:r>
            <w:r>
              <w:rPr>
                <w:spacing w:val="-4"/>
              </w:rPr>
              <w:t xml:space="preserve">Budget </w:t>
            </w:r>
            <w:r>
              <w:t>for the Contract</w:t>
            </w:r>
          </w:p>
        </w:tc>
        <w:tc>
          <w:tcPr>
            <w:tcW w:w="324" w:type="dxa"/>
          </w:tcPr>
          <w:p w14:paraId="4F6B52A0" w14:textId="77777777" w:rsidR="006C321C" w:rsidRDefault="008F1F5A">
            <w:pPr>
              <w:pStyle w:val="TableParagraph"/>
              <w:spacing w:before="113"/>
              <w:ind w:left="6"/>
            </w:pPr>
            <w:r>
              <w:rPr>
                <w:spacing w:val="-10"/>
              </w:rPr>
              <w:t>:</w:t>
            </w:r>
          </w:p>
        </w:tc>
        <w:tc>
          <w:tcPr>
            <w:tcW w:w="6073" w:type="dxa"/>
          </w:tcPr>
          <w:p w14:paraId="634DB1BE" w14:textId="77777777" w:rsidR="006C321C" w:rsidRDefault="008F1F5A">
            <w:pPr>
              <w:pStyle w:val="TableParagraph"/>
              <w:spacing w:before="112"/>
              <w:rPr>
                <w:sz w:val="24"/>
              </w:rPr>
            </w:pPr>
            <w:r>
              <w:t>₱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sz w:val="24"/>
              </w:rPr>
              <w:t>4,950,000.00</w:t>
            </w:r>
          </w:p>
        </w:tc>
      </w:tr>
      <w:tr w:rsidR="006C321C" w14:paraId="0A8FACFB" w14:textId="77777777">
        <w:trPr>
          <w:trHeight w:val="393"/>
        </w:trPr>
        <w:tc>
          <w:tcPr>
            <w:tcW w:w="2293" w:type="dxa"/>
          </w:tcPr>
          <w:p w14:paraId="024B21F2" w14:textId="77777777" w:rsidR="006C321C" w:rsidRDefault="008F1F5A">
            <w:pPr>
              <w:pStyle w:val="TableParagraph"/>
            </w:pPr>
            <w:r>
              <w:rPr>
                <w:spacing w:val="-2"/>
              </w:rPr>
              <w:t>Contract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Duration</w:t>
            </w:r>
          </w:p>
        </w:tc>
        <w:tc>
          <w:tcPr>
            <w:tcW w:w="324" w:type="dxa"/>
          </w:tcPr>
          <w:p w14:paraId="1761FEF5" w14:textId="77777777" w:rsidR="006C321C" w:rsidRDefault="008F1F5A">
            <w:pPr>
              <w:pStyle w:val="TableParagraph"/>
              <w:ind w:left="6"/>
            </w:pPr>
            <w:r>
              <w:rPr>
                <w:spacing w:val="-10"/>
              </w:rPr>
              <w:t>:</w:t>
            </w:r>
          </w:p>
        </w:tc>
        <w:tc>
          <w:tcPr>
            <w:tcW w:w="6073" w:type="dxa"/>
          </w:tcPr>
          <w:p w14:paraId="257EBFC5" w14:textId="77777777" w:rsidR="006C321C" w:rsidRDefault="008F1F5A">
            <w:pPr>
              <w:pStyle w:val="TableParagraph"/>
              <w:spacing w:before="81"/>
              <w:rPr>
                <w:sz w:val="24"/>
              </w:rPr>
            </w:pPr>
            <w:r>
              <w:rPr>
                <w:sz w:val="24"/>
              </w:rPr>
              <w:t>35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cal.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days</w:t>
            </w:r>
          </w:p>
        </w:tc>
      </w:tr>
    </w:tbl>
    <w:p w14:paraId="44EBC671" w14:textId="77777777" w:rsidR="006C321C" w:rsidRDefault="006C321C">
      <w:pPr>
        <w:pStyle w:val="BodyText"/>
        <w:spacing w:before="72"/>
        <w:rPr>
          <w:sz w:val="22"/>
        </w:rPr>
      </w:pPr>
    </w:p>
    <w:p w14:paraId="2428ABCD" w14:textId="77777777" w:rsidR="006C321C" w:rsidRDefault="008F1F5A">
      <w:pPr>
        <w:pStyle w:val="ListParagraph"/>
        <w:numPr>
          <w:ilvl w:val="0"/>
          <w:numId w:val="1"/>
        </w:numPr>
        <w:tabs>
          <w:tab w:val="left" w:pos="797"/>
          <w:tab w:val="left" w:pos="799"/>
        </w:tabs>
        <w:spacing w:line="232" w:lineRule="auto"/>
        <w:ind w:left="799" w:right="377"/>
        <w:jc w:val="both"/>
        <w:rPr>
          <w:rFonts w:ascii="Arial MT" w:hAnsi="Arial MT"/>
        </w:rPr>
      </w:pPr>
      <w:r>
        <w:rPr>
          <w:sz w:val="20"/>
        </w:rPr>
        <w:t xml:space="preserve">Prospective Bidders should be (1) registered with and classified by the Philippine Contractors Accreditation Board (PCAB) with PCAB LICENSE Category of </w:t>
      </w:r>
      <w:r>
        <w:rPr>
          <w:b/>
          <w:sz w:val="21"/>
        </w:rPr>
        <w:t xml:space="preserve">(“C&amp;D”) </w:t>
      </w:r>
      <w:r>
        <w:rPr>
          <w:sz w:val="20"/>
        </w:rPr>
        <w:t xml:space="preserve">for </w:t>
      </w:r>
      <w:r>
        <w:rPr>
          <w:b/>
          <w:sz w:val="21"/>
        </w:rPr>
        <w:t xml:space="preserve">(Small “B”). </w:t>
      </w:r>
      <w:r>
        <w:rPr>
          <w:sz w:val="20"/>
        </w:rPr>
        <w:t>The description</w:t>
      </w:r>
      <w:r>
        <w:rPr>
          <w:spacing w:val="-16"/>
          <w:sz w:val="20"/>
        </w:rPr>
        <w:t xml:space="preserve"> </w:t>
      </w:r>
      <w:r>
        <w:rPr>
          <w:sz w:val="20"/>
        </w:rPr>
        <w:t>of</w:t>
      </w:r>
      <w:r>
        <w:rPr>
          <w:spacing w:val="-13"/>
          <w:sz w:val="20"/>
        </w:rPr>
        <w:t xml:space="preserve"> </w:t>
      </w:r>
      <w:r>
        <w:rPr>
          <w:sz w:val="20"/>
        </w:rPr>
        <w:t>an</w:t>
      </w:r>
      <w:r>
        <w:rPr>
          <w:spacing w:val="-16"/>
          <w:sz w:val="20"/>
        </w:rPr>
        <w:t xml:space="preserve"> </w:t>
      </w:r>
      <w:r>
        <w:rPr>
          <w:sz w:val="20"/>
        </w:rPr>
        <w:t>eligible</w:t>
      </w:r>
      <w:r>
        <w:rPr>
          <w:spacing w:val="-13"/>
          <w:sz w:val="20"/>
        </w:rPr>
        <w:t xml:space="preserve"> </w:t>
      </w:r>
      <w:r>
        <w:rPr>
          <w:sz w:val="20"/>
        </w:rPr>
        <w:t>Bidder</w:t>
      </w:r>
      <w:r>
        <w:rPr>
          <w:spacing w:val="-14"/>
          <w:sz w:val="20"/>
        </w:rPr>
        <w:t xml:space="preserve"> </w:t>
      </w:r>
      <w:r>
        <w:rPr>
          <w:sz w:val="20"/>
        </w:rPr>
        <w:t>is</w:t>
      </w:r>
      <w:r>
        <w:rPr>
          <w:spacing w:val="-14"/>
          <w:sz w:val="20"/>
        </w:rPr>
        <w:t xml:space="preserve"> </w:t>
      </w:r>
      <w:r>
        <w:rPr>
          <w:sz w:val="20"/>
        </w:rPr>
        <w:t>contained</w:t>
      </w:r>
      <w:r>
        <w:rPr>
          <w:spacing w:val="-16"/>
          <w:sz w:val="20"/>
        </w:rPr>
        <w:t xml:space="preserve"> </w:t>
      </w:r>
      <w:r>
        <w:rPr>
          <w:sz w:val="20"/>
        </w:rPr>
        <w:t>in</w:t>
      </w:r>
      <w:r>
        <w:rPr>
          <w:spacing w:val="-16"/>
          <w:sz w:val="20"/>
        </w:rPr>
        <w:t xml:space="preserve"> </w:t>
      </w:r>
      <w:r>
        <w:rPr>
          <w:sz w:val="20"/>
        </w:rPr>
        <w:t>the</w:t>
      </w:r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BiddingDocuments</w:t>
      </w:r>
      <w:proofErr w:type="spellEnd"/>
      <w:r>
        <w:rPr>
          <w:sz w:val="20"/>
        </w:rPr>
        <w:t>,</w:t>
      </w:r>
      <w:r>
        <w:rPr>
          <w:spacing w:val="-2"/>
          <w:sz w:val="20"/>
        </w:rPr>
        <w:t xml:space="preserve"> </w:t>
      </w:r>
      <w:r>
        <w:rPr>
          <w:sz w:val="20"/>
        </w:rPr>
        <w:t>particularly,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Annex</w:t>
      </w:r>
      <w:r>
        <w:rPr>
          <w:spacing w:val="-1"/>
          <w:sz w:val="20"/>
        </w:rPr>
        <w:t xml:space="preserve"> </w:t>
      </w:r>
      <w:r>
        <w:rPr>
          <w:sz w:val="20"/>
        </w:rPr>
        <w:t>II-1.1 B Section II and III of Bidding Documents.</w:t>
      </w:r>
    </w:p>
    <w:p w14:paraId="4753ADA4" w14:textId="77777777" w:rsidR="006C321C" w:rsidRDefault="006C321C">
      <w:pPr>
        <w:pStyle w:val="BodyText"/>
        <w:spacing w:before="11"/>
      </w:pPr>
    </w:p>
    <w:p w14:paraId="70394212" w14:textId="77777777" w:rsidR="006C321C" w:rsidRDefault="008F1F5A">
      <w:pPr>
        <w:pStyle w:val="BodyText"/>
        <w:ind w:left="799" w:right="378"/>
        <w:jc w:val="both"/>
      </w:pPr>
      <w:r>
        <w:t>Contractors/applicants</w:t>
      </w:r>
      <w:r>
        <w:rPr>
          <w:spacing w:val="-16"/>
        </w:rPr>
        <w:t xml:space="preserve"> </w:t>
      </w:r>
      <w:r>
        <w:t>who</w:t>
      </w:r>
      <w:r>
        <w:rPr>
          <w:spacing w:val="-16"/>
        </w:rPr>
        <w:t xml:space="preserve"> </w:t>
      </w:r>
      <w:r>
        <w:t>wish</w:t>
      </w:r>
      <w:r>
        <w:rPr>
          <w:spacing w:val="-15"/>
        </w:rPr>
        <w:t xml:space="preserve"> </w:t>
      </w:r>
      <w:r>
        <w:t>to</w:t>
      </w:r>
      <w:r>
        <w:rPr>
          <w:spacing w:val="-16"/>
        </w:rPr>
        <w:t xml:space="preserve"> </w:t>
      </w:r>
      <w:r>
        <w:t>participate</w:t>
      </w:r>
      <w:r>
        <w:rPr>
          <w:spacing w:val="-16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this</w:t>
      </w:r>
      <w:r>
        <w:rPr>
          <w:spacing w:val="-16"/>
        </w:rPr>
        <w:t xml:space="preserve"> </w:t>
      </w:r>
      <w:r>
        <w:t>bidding</w:t>
      </w:r>
      <w:r>
        <w:rPr>
          <w:spacing w:val="-15"/>
        </w:rPr>
        <w:t xml:space="preserve"> </w:t>
      </w:r>
      <w:r>
        <w:t>are</w:t>
      </w:r>
      <w:r>
        <w:rPr>
          <w:spacing w:val="-16"/>
        </w:rPr>
        <w:t xml:space="preserve"> </w:t>
      </w:r>
      <w:r>
        <w:t>encouraged</w:t>
      </w:r>
      <w:r>
        <w:rPr>
          <w:spacing w:val="-16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enroll</w:t>
      </w:r>
      <w:r>
        <w:rPr>
          <w:spacing w:val="-16"/>
        </w:rPr>
        <w:t xml:space="preserve"> </w:t>
      </w:r>
      <w:r>
        <w:t>in</w:t>
      </w:r>
      <w:r>
        <w:rPr>
          <w:spacing w:val="-16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DPWH Civil Works Application (CWA) at the DPWH Procurement Unit, DPWH Ipil, Zamboanga Sibugay, while</w:t>
      </w:r>
      <w:r>
        <w:rPr>
          <w:spacing w:val="-12"/>
        </w:rPr>
        <w:t xml:space="preserve"> </w:t>
      </w:r>
      <w:r>
        <w:t>those already enrolled shall keep their records current and updated.</w:t>
      </w:r>
      <w:r>
        <w:rPr>
          <w:spacing w:val="-13"/>
        </w:rPr>
        <w:t xml:space="preserve"> </w:t>
      </w:r>
      <w:r>
        <w:t>Contractor’s</w:t>
      </w:r>
      <w:r>
        <w:rPr>
          <w:spacing w:val="-13"/>
        </w:rPr>
        <w:t xml:space="preserve"> </w:t>
      </w:r>
      <w:r>
        <w:t>eligibility to bid on the project will be determined using the DPWH Contr</w:t>
      </w:r>
      <w:r>
        <w:t>actor Profile Eligibility Process (CPEP)</w:t>
      </w:r>
      <w:r>
        <w:rPr>
          <w:spacing w:val="-9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subject</w:t>
      </w:r>
      <w:r>
        <w:rPr>
          <w:spacing w:val="-10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further</w:t>
      </w:r>
      <w:r>
        <w:rPr>
          <w:spacing w:val="-10"/>
        </w:rPr>
        <w:t xml:space="preserve"> </w:t>
      </w:r>
      <w:r>
        <w:t>post-</w:t>
      </w:r>
      <w:r>
        <w:rPr>
          <w:spacing w:val="-9"/>
        </w:rPr>
        <w:t xml:space="preserve"> </w:t>
      </w:r>
      <w:r>
        <w:t>qualification.</w:t>
      </w:r>
      <w:r>
        <w:rPr>
          <w:spacing w:val="-9"/>
        </w:rPr>
        <w:t xml:space="preserve"> </w:t>
      </w:r>
      <w:r>
        <w:t>Information</w:t>
      </w:r>
      <w:r>
        <w:rPr>
          <w:spacing w:val="-12"/>
        </w:rPr>
        <w:t xml:space="preserve"> </w:t>
      </w:r>
      <w:r>
        <w:t>on</w:t>
      </w:r>
      <w:r>
        <w:rPr>
          <w:spacing w:val="-10"/>
        </w:rPr>
        <w:t xml:space="preserve"> </w:t>
      </w:r>
      <w:r>
        <w:t>registration</w:t>
      </w:r>
      <w:r>
        <w:rPr>
          <w:spacing w:val="-10"/>
        </w:rPr>
        <w:t xml:space="preserve"> </w:t>
      </w:r>
      <w:r>
        <w:t>can</w:t>
      </w:r>
      <w:r>
        <w:rPr>
          <w:spacing w:val="-7"/>
        </w:rPr>
        <w:t xml:space="preserve"> </w:t>
      </w:r>
      <w:r>
        <w:t>be</w:t>
      </w:r>
      <w:r>
        <w:rPr>
          <w:spacing w:val="-10"/>
        </w:rPr>
        <w:t xml:space="preserve"> </w:t>
      </w:r>
      <w:r>
        <w:t>obtained</w:t>
      </w:r>
      <w:r>
        <w:rPr>
          <w:spacing w:val="-8"/>
        </w:rPr>
        <w:t xml:space="preserve"> </w:t>
      </w:r>
      <w:r>
        <w:t xml:space="preserve">from the PU during working weekdays from 7:00 am to 4:00 pm or at the DPWH website </w:t>
      </w:r>
      <w:hyperlink r:id="rId9">
        <w:r>
          <w:rPr>
            <w:spacing w:val="-2"/>
            <w:u w:val="single"/>
          </w:rPr>
          <w:t>w</w:t>
        </w:r>
        <w:r>
          <w:rPr>
            <w:spacing w:val="-2"/>
            <w:u w:val="single"/>
          </w:rPr>
          <w:t>ww.dpwh.gov.ph</w:t>
        </w:r>
      </w:hyperlink>
      <w:hyperlink r:id="rId10">
        <w:r>
          <w:rPr>
            <w:spacing w:val="-2"/>
          </w:rPr>
          <w:t>.</w:t>
        </w:r>
      </w:hyperlink>
    </w:p>
    <w:p w14:paraId="5FA8900B" w14:textId="77777777" w:rsidR="006C321C" w:rsidRDefault="006C321C">
      <w:pPr>
        <w:pStyle w:val="BodyText"/>
        <w:spacing w:before="16"/>
      </w:pPr>
    </w:p>
    <w:p w14:paraId="60AAD83A" w14:textId="77777777" w:rsidR="006C321C" w:rsidRDefault="008F1F5A">
      <w:pPr>
        <w:pStyle w:val="ListParagraph"/>
        <w:numPr>
          <w:ilvl w:val="1"/>
          <w:numId w:val="1"/>
        </w:numPr>
        <w:tabs>
          <w:tab w:val="left" w:pos="1519"/>
        </w:tabs>
        <w:spacing w:line="237" w:lineRule="auto"/>
        <w:ind w:right="490"/>
        <w:rPr>
          <w:sz w:val="20"/>
        </w:rPr>
      </w:pP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the Financial</w:t>
      </w:r>
      <w:r>
        <w:rPr>
          <w:spacing w:val="-1"/>
          <w:sz w:val="20"/>
        </w:rPr>
        <w:t xml:space="preserve"> </w:t>
      </w:r>
      <w:r>
        <w:rPr>
          <w:sz w:val="20"/>
        </w:rPr>
        <w:t>component,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words</w:t>
      </w:r>
      <w:r>
        <w:rPr>
          <w:spacing w:val="-1"/>
          <w:sz w:val="20"/>
        </w:rPr>
        <w:t xml:space="preserve"> </w:t>
      </w:r>
      <w:r>
        <w:rPr>
          <w:sz w:val="20"/>
        </w:rPr>
        <w:t>and figures</w:t>
      </w:r>
      <w:r>
        <w:rPr>
          <w:spacing w:val="-1"/>
          <w:sz w:val="20"/>
        </w:rPr>
        <w:t xml:space="preserve"> </w:t>
      </w:r>
      <w:r>
        <w:rPr>
          <w:sz w:val="20"/>
        </w:rPr>
        <w:t>should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be </w:t>
      </w:r>
      <w:proofErr w:type="gramStart"/>
      <w:r>
        <w:rPr>
          <w:sz w:val="20"/>
        </w:rPr>
        <w:t>coincide</w:t>
      </w:r>
      <w:proofErr w:type="gramEnd"/>
      <w:r>
        <w:rPr>
          <w:sz w:val="20"/>
        </w:rPr>
        <w:t xml:space="preserve"> and</w:t>
      </w:r>
      <w:r>
        <w:rPr>
          <w:spacing w:val="-1"/>
          <w:sz w:val="20"/>
        </w:rPr>
        <w:t xml:space="preserve"> </w:t>
      </w:r>
      <w:r>
        <w:rPr>
          <w:sz w:val="20"/>
        </w:rPr>
        <w:t>in case there is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discount</w:t>
      </w:r>
      <w:r>
        <w:rPr>
          <w:spacing w:val="-2"/>
          <w:sz w:val="20"/>
        </w:rPr>
        <w:t xml:space="preserve"> </w:t>
      </w:r>
      <w:r>
        <w:rPr>
          <w:sz w:val="20"/>
        </w:rPr>
        <w:t>it</w:t>
      </w:r>
      <w:r>
        <w:rPr>
          <w:spacing w:val="-3"/>
          <w:sz w:val="20"/>
        </w:rPr>
        <w:t xml:space="preserve"> </w:t>
      </w:r>
      <w:r>
        <w:rPr>
          <w:sz w:val="20"/>
        </w:rPr>
        <w:t>should</w:t>
      </w:r>
      <w:r>
        <w:rPr>
          <w:spacing w:val="-1"/>
          <w:sz w:val="20"/>
        </w:rPr>
        <w:t xml:space="preserve"> </w:t>
      </w:r>
      <w:r>
        <w:rPr>
          <w:sz w:val="20"/>
        </w:rPr>
        <w:t>have</w:t>
      </w:r>
      <w:r>
        <w:rPr>
          <w:spacing w:val="-1"/>
          <w:sz w:val="20"/>
        </w:rPr>
        <w:t xml:space="preserve"> </w:t>
      </w:r>
      <w:r>
        <w:rPr>
          <w:sz w:val="20"/>
        </w:rPr>
        <w:t>an</w:t>
      </w:r>
      <w:r>
        <w:rPr>
          <w:spacing w:val="-3"/>
          <w:sz w:val="20"/>
        </w:rPr>
        <w:t xml:space="preserve"> </w:t>
      </w:r>
      <w:r>
        <w:rPr>
          <w:sz w:val="20"/>
        </w:rPr>
        <w:t>initial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owner.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if</w:t>
      </w:r>
      <w:r>
        <w:rPr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initial,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Bids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Awards Committee (BAC) will read the original Bid.</w:t>
      </w:r>
    </w:p>
    <w:p w14:paraId="153607EF" w14:textId="77777777" w:rsidR="006C321C" w:rsidRDefault="008F1F5A">
      <w:pPr>
        <w:pStyle w:val="ListParagraph"/>
        <w:numPr>
          <w:ilvl w:val="1"/>
          <w:numId w:val="1"/>
        </w:numPr>
        <w:tabs>
          <w:tab w:val="left" w:pos="1518"/>
        </w:tabs>
        <w:spacing w:before="10"/>
        <w:ind w:left="1518" w:hanging="359"/>
        <w:rPr>
          <w:sz w:val="20"/>
        </w:rPr>
      </w:pP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project</w:t>
      </w:r>
      <w:r>
        <w:rPr>
          <w:spacing w:val="-5"/>
          <w:sz w:val="20"/>
        </w:rPr>
        <w:t xml:space="preserve"> </w:t>
      </w:r>
      <w:r>
        <w:rPr>
          <w:sz w:val="20"/>
        </w:rPr>
        <w:t>title</w:t>
      </w:r>
      <w:r>
        <w:rPr>
          <w:spacing w:val="-5"/>
          <w:sz w:val="20"/>
        </w:rPr>
        <w:t xml:space="preserve"> </w:t>
      </w:r>
      <w:r>
        <w:rPr>
          <w:sz w:val="20"/>
        </w:rPr>
        <w:t>and</w:t>
      </w:r>
      <w:r>
        <w:rPr>
          <w:spacing w:val="-4"/>
          <w:sz w:val="20"/>
        </w:rPr>
        <w:t xml:space="preserve"> </w:t>
      </w:r>
      <w:r>
        <w:rPr>
          <w:sz w:val="20"/>
        </w:rPr>
        <w:t>contract</w:t>
      </w:r>
      <w:r>
        <w:rPr>
          <w:spacing w:val="-5"/>
          <w:sz w:val="20"/>
        </w:rPr>
        <w:t xml:space="preserve"> </w:t>
      </w:r>
      <w:r>
        <w:rPr>
          <w:sz w:val="20"/>
        </w:rPr>
        <w:t>ID</w:t>
      </w:r>
      <w:r>
        <w:rPr>
          <w:spacing w:val="-6"/>
          <w:sz w:val="20"/>
        </w:rPr>
        <w:t xml:space="preserve"> </w:t>
      </w:r>
      <w:r>
        <w:rPr>
          <w:sz w:val="20"/>
        </w:rPr>
        <w:t>should</w:t>
      </w:r>
      <w:r>
        <w:rPr>
          <w:spacing w:val="-5"/>
          <w:sz w:val="20"/>
        </w:rPr>
        <w:t xml:space="preserve"> </w:t>
      </w:r>
      <w:r>
        <w:rPr>
          <w:sz w:val="20"/>
        </w:rPr>
        <w:t>be</w:t>
      </w:r>
      <w:r>
        <w:rPr>
          <w:spacing w:val="-5"/>
          <w:sz w:val="20"/>
        </w:rPr>
        <w:t xml:space="preserve"> </w:t>
      </w:r>
      <w:r>
        <w:rPr>
          <w:sz w:val="20"/>
        </w:rPr>
        <w:t>accurate</w:t>
      </w:r>
      <w:r>
        <w:rPr>
          <w:spacing w:val="-5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bided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project.</w:t>
      </w:r>
    </w:p>
    <w:p w14:paraId="54DB0DA7" w14:textId="77777777" w:rsidR="006C321C" w:rsidRDefault="008F1F5A">
      <w:pPr>
        <w:pStyle w:val="ListParagraph"/>
        <w:numPr>
          <w:ilvl w:val="1"/>
          <w:numId w:val="1"/>
        </w:numPr>
        <w:tabs>
          <w:tab w:val="left" w:pos="1519"/>
        </w:tabs>
        <w:spacing w:before="9" w:line="235" w:lineRule="auto"/>
        <w:ind w:right="604"/>
        <w:rPr>
          <w:sz w:val="20"/>
        </w:rPr>
      </w:pPr>
      <w:r>
        <w:rPr>
          <w:sz w:val="20"/>
        </w:rPr>
        <w:t>GPPB</w:t>
      </w:r>
      <w:r>
        <w:rPr>
          <w:spacing w:val="-5"/>
          <w:sz w:val="20"/>
        </w:rPr>
        <w:t xml:space="preserve"> </w:t>
      </w:r>
      <w:r>
        <w:rPr>
          <w:sz w:val="20"/>
        </w:rPr>
        <w:t>Resolution</w:t>
      </w:r>
      <w:r>
        <w:rPr>
          <w:spacing w:val="-3"/>
          <w:sz w:val="20"/>
        </w:rPr>
        <w:t xml:space="preserve"> </w:t>
      </w:r>
      <w:r>
        <w:rPr>
          <w:sz w:val="20"/>
        </w:rPr>
        <w:t>No.</w:t>
      </w:r>
      <w:r>
        <w:rPr>
          <w:spacing w:val="-3"/>
          <w:sz w:val="20"/>
        </w:rPr>
        <w:t xml:space="preserve"> </w:t>
      </w:r>
      <w:r>
        <w:rPr>
          <w:sz w:val="20"/>
        </w:rPr>
        <w:t>16-2020,</w:t>
      </w:r>
      <w:r>
        <w:rPr>
          <w:spacing w:val="-3"/>
          <w:sz w:val="20"/>
        </w:rPr>
        <w:t xml:space="preserve"> </w:t>
      </w:r>
      <w:r>
        <w:rPr>
          <w:sz w:val="20"/>
        </w:rPr>
        <w:t>Dated</w:t>
      </w:r>
      <w:r>
        <w:rPr>
          <w:spacing w:val="-5"/>
          <w:sz w:val="20"/>
        </w:rPr>
        <w:t xml:space="preserve"> </w:t>
      </w:r>
      <w:r>
        <w:rPr>
          <w:sz w:val="20"/>
        </w:rPr>
        <w:t>September</w:t>
      </w:r>
      <w:r>
        <w:rPr>
          <w:spacing w:val="-5"/>
          <w:sz w:val="20"/>
        </w:rPr>
        <w:t xml:space="preserve"> </w:t>
      </w:r>
      <w:r>
        <w:rPr>
          <w:sz w:val="20"/>
        </w:rPr>
        <w:t>16,</w:t>
      </w:r>
      <w:r>
        <w:rPr>
          <w:spacing w:val="-5"/>
          <w:sz w:val="20"/>
        </w:rPr>
        <w:t xml:space="preserve"> </w:t>
      </w:r>
      <w:r>
        <w:rPr>
          <w:sz w:val="20"/>
        </w:rPr>
        <w:t>2020,</w:t>
      </w:r>
      <w:r>
        <w:rPr>
          <w:spacing w:val="-5"/>
          <w:sz w:val="20"/>
        </w:rPr>
        <w:t xml:space="preserve"> </w:t>
      </w:r>
      <w:r>
        <w:rPr>
          <w:sz w:val="20"/>
        </w:rPr>
        <w:t>Omnibus</w:t>
      </w:r>
      <w:r>
        <w:rPr>
          <w:spacing w:val="-5"/>
          <w:sz w:val="20"/>
        </w:rPr>
        <w:t xml:space="preserve"> </w:t>
      </w:r>
      <w:r>
        <w:rPr>
          <w:sz w:val="20"/>
        </w:rPr>
        <w:t>Sworn</w:t>
      </w:r>
      <w:r>
        <w:rPr>
          <w:spacing w:val="-3"/>
          <w:sz w:val="20"/>
        </w:rPr>
        <w:t xml:space="preserve"> </w:t>
      </w:r>
      <w:r>
        <w:rPr>
          <w:sz w:val="20"/>
        </w:rPr>
        <w:t>Statement, notarized and dry seal.</w:t>
      </w:r>
    </w:p>
    <w:p w14:paraId="72A7917D" w14:textId="77777777" w:rsidR="006C321C" w:rsidRDefault="008F1F5A">
      <w:pPr>
        <w:pStyle w:val="ListParagraph"/>
        <w:numPr>
          <w:ilvl w:val="1"/>
          <w:numId w:val="1"/>
        </w:numPr>
        <w:tabs>
          <w:tab w:val="left" w:pos="1518"/>
        </w:tabs>
        <w:spacing w:before="9"/>
        <w:ind w:left="1518" w:hanging="359"/>
        <w:rPr>
          <w:sz w:val="20"/>
        </w:rPr>
      </w:pPr>
      <w:r>
        <w:rPr>
          <w:sz w:val="20"/>
        </w:rPr>
        <w:t>Financial</w:t>
      </w:r>
      <w:r>
        <w:rPr>
          <w:spacing w:val="-8"/>
          <w:sz w:val="20"/>
        </w:rPr>
        <w:t xml:space="preserve"> </w:t>
      </w:r>
      <w:r>
        <w:rPr>
          <w:sz w:val="20"/>
        </w:rPr>
        <w:t>and</w:t>
      </w:r>
      <w:r>
        <w:rPr>
          <w:spacing w:val="-4"/>
          <w:sz w:val="20"/>
        </w:rPr>
        <w:t xml:space="preserve"> </w:t>
      </w:r>
      <w:r>
        <w:rPr>
          <w:sz w:val="20"/>
        </w:rPr>
        <w:t>Technical</w:t>
      </w:r>
      <w:r>
        <w:rPr>
          <w:spacing w:val="-7"/>
          <w:sz w:val="20"/>
        </w:rPr>
        <w:t xml:space="preserve"> </w:t>
      </w:r>
      <w:r>
        <w:rPr>
          <w:sz w:val="20"/>
        </w:rPr>
        <w:t>must</w:t>
      </w:r>
      <w:r>
        <w:rPr>
          <w:spacing w:val="-6"/>
          <w:sz w:val="20"/>
        </w:rPr>
        <w:t xml:space="preserve"> </w:t>
      </w:r>
      <w:r>
        <w:rPr>
          <w:sz w:val="20"/>
        </w:rPr>
        <w:t>have</w:t>
      </w:r>
      <w:r>
        <w:rPr>
          <w:spacing w:val="-6"/>
          <w:sz w:val="20"/>
        </w:rPr>
        <w:t xml:space="preserve"> </w:t>
      </w:r>
      <w:r>
        <w:rPr>
          <w:sz w:val="20"/>
        </w:rPr>
        <w:t>Page</w:t>
      </w:r>
      <w:r>
        <w:rPr>
          <w:spacing w:val="-6"/>
          <w:sz w:val="20"/>
        </w:rPr>
        <w:t xml:space="preserve"> </w:t>
      </w:r>
      <w:r>
        <w:rPr>
          <w:sz w:val="20"/>
        </w:rPr>
        <w:t>Number</w:t>
      </w:r>
      <w:r>
        <w:rPr>
          <w:spacing w:val="-8"/>
          <w:sz w:val="20"/>
        </w:rPr>
        <w:t xml:space="preserve"> </w:t>
      </w:r>
      <w:r>
        <w:rPr>
          <w:sz w:val="20"/>
        </w:rPr>
        <w:t>and</w:t>
      </w:r>
      <w:r>
        <w:rPr>
          <w:spacing w:val="-7"/>
          <w:sz w:val="20"/>
        </w:rPr>
        <w:t xml:space="preserve"> </w:t>
      </w:r>
      <w:r>
        <w:rPr>
          <w:sz w:val="20"/>
        </w:rPr>
        <w:t>signature</w:t>
      </w:r>
      <w:r>
        <w:rPr>
          <w:spacing w:val="-6"/>
          <w:sz w:val="20"/>
        </w:rPr>
        <w:t xml:space="preserve"> </w:t>
      </w:r>
      <w:r>
        <w:rPr>
          <w:sz w:val="20"/>
        </w:rPr>
        <w:t>by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contractor.</w:t>
      </w:r>
    </w:p>
    <w:p w14:paraId="21854FBD" w14:textId="77777777" w:rsidR="006C321C" w:rsidRDefault="008F1F5A">
      <w:pPr>
        <w:pStyle w:val="ListParagraph"/>
        <w:numPr>
          <w:ilvl w:val="1"/>
          <w:numId w:val="1"/>
        </w:numPr>
        <w:tabs>
          <w:tab w:val="left" w:pos="1519"/>
        </w:tabs>
        <w:spacing w:before="4"/>
        <w:ind w:right="550"/>
        <w:jc w:val="left"/>
        <w:rPr>
          <w:sz w:val="20"/>
        </w:rPr>
      </w:pPr>
      <w:r>
        <w:rPr>
          <w:sz w:val="20"/>
        </w:rPr>
        <w:t>Checklist</w:t>
      </w:r>
      <w:r>
        <w:rPr>
          <w:spacing w:val="-4"/>
          <w:sz w:val="20"/>
        </w:rPr>
        <w:t xml:space="preserve"> </w:t>
      </w:r>
      <w:r>
        <w:rPr>
          <w:sz w:val="20"/>
        </w:rPr>
        <w:t>that</w:t>
      </w:r>
      <w:r>
        <w:rPr>
          <w:spacing w:val="-4"/>
          <w:sz w:val="20"/>
        </w:rPr>
        <w:t xml:space="preserve"> </w:t>
      </w:r>
      <w:r>
        <w:rPr>
          <w:sz w:val="20"/>
        </w:rPr>
        <w:t>was</w:t>
      </w:r>
      <w:r>
        <w:rPr>
          <w:spacing w:val="-5"/>
          <w:sz w:val="20"/>
        </w:rPr>
        <w:t xml:space="preserve"> </w:t>
      </w:r>
      <w:r>
        <w:rPr>
          <w:sz w:val="20"/>
        </w:rPr>
        <w:t>provided</w:t>
      </w:r>
      <w:r>
        <w:rPr>
          <w:spacing w:val="-2"/>
          <w:sz w:val="20"/>
        </w:rPr>
        <w:t xml:space="preserve"> </w:t>
      </w:r>
      <w:r>
        <w:rPr>
          <w:sz w:val="20"/>
        </w:rPr>
        <w:t>by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procurement</w:t>
      </w:r>
      <w:r>
        <w:rPr>
          <w:spacing w:val="-2"/>
          <w:sz w:val="20"/>
        </w:rPr>
        <w:t xml:space="preserve"> </w:t>
      </w:r>
      <w:r>
        <w:rPr>
          <w:sz w:val="20"/>
        </w:rPr>
        <w:t>unit</w:t>
      </w:r>
      <w:r>
        <w:rPr>
          <w:spacing w:val="-4"/>
          <w:sz w:val="20"/>
        </w:rPr>
        <w:t xml:space="preserve"> </w:t>
      </w:r>
      <w:r>
        <w:rPr>
          <w:sz w:val="20"/>
        </w:rPr>
        <w:t>should</w:t>
      </w:r>
      <w:r>
        <w:rPr>
          <w:spacing w:val="-5"/>
          <w:sz w:val="20"/>
        </w:rPr>
        <w:t xml:space="preserve"> </w:t>
      </w:r>
      <w:r>
        <w:rPr>
          <w:sz w:val="20"/>
        </w:rPr>
        <w:t>be</w:t>
      </w:r>
      <w:r>
        <w:rPr>
          <w:spacing w:val="-4"/>
          <w:sz w:val="20"/>
        </w:rPr>
        <w:t xml:space="preserve"> </w:t>
      </w:r>
      <w:r>
        <w:rPr>
          <w:sz w:val="20"/>
        </w:rPr>
        <w:t>attached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financial and technical component of the bids.</w:t>
      </w:r>
    </w:p>
    <w:p w14:paraId="1250CBB9" w14:textId="77777777" w:rsidR="006C321C" w:rsidRDefault="008F1F5A">
      <w:pPr>
        <w:pStyle w:val="ListParagraph"/>
        <w:numPr>
          <w:ilvl w:val="1"/>
          <w:numId w:val="1"/>
        </w:numPr>
        <w:tabs>
          <w:tab w:val="left" w:pos="1519"/>
        </w:tabs>
        <w:spacing w:before="3"/>
        <w:ind w:right="910"/>
        <w:jc w:val="left"/>
        <w:rPr>
          <w:sz w:val="20"/>
        </w:rPr>
      </w:pPr>
      <w:r>
        <w:rPr>
          <w:sz w:val="20"/>
        </w:rPr>
        <w:t>Contractor</w:t>
      </w:r>
      <w:r>
        <w:rPr>
          <w:spacing w:val="-4"/>
          <w:sz w:val="20"/>
        </w:rPr>
        <w:t xml:space="preserve"> </w:t>
      </w:r>
      <w:r>
        <w:rPr>
          <w:sz w:val="20"/>
        </w:rPr>
        <w:t>will</w:t>
      </w:r>
      <w:r>
        <w:rPr>
          <w:spacing w:val="-4"/>
          <w:sz w:val="20"/>
        </w:rPr>
        <w:t xml:space="preserve"> </w:t>
      </w:r>
      <w:r>
        <w:rPr>
          <w:sz w:val="20"/>
        </w:rPr>
        <w:t>provide</w:t>
      </w:r>
      <w:r>
        <w:rPr>
          <w:spacing w:val="-3"/>
          <w:sz w:val="20"/>
        </w:rPr>
        <w:t xml:space="preserve"> </w:t>
      </w:r>
      <w:r>
        <w:rPr>
          <w:sz w:val="20"/>
        </w:rPr>
        <w:t>Special</w:t>
      </w:r>
      <w:r>
        <w:rPr>
          <w:spacing w:val="-4"/>
          <w:sz w:val="20"/>
        </w:rPr>
        <w:t xml:space="preserve"> </w:t>
      </w:r>
      <w:r>
        <w:rPr>
          <w:sz w:val="20"/>
        </w:rPr>
        <w:t>Power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5"/>
          <w:sz w:val="20"/>
        </w:rPr>
        <w:t xml:space="preserve"> </w:t>
      </w:r>
      <w:r>
        <w:rPr>
          <w:sz w:val="20"/>
        </w:rPr>
        <w:t>Attorney</w:t>
      </w:r>
      <w:r>
        <w:rPr>
          <w:spacing w:val="-4"/>
          <w:sz w:val="20"/>
        </w:rPr>
        <w:t xml:space="preserve"> </w:t>
      </w:r>
      <w:r>
        <w:rPr>
          <w:sz w:val="20"/>
        </w:rPr>
        <w:t>(SPA)</w:t>
      </w:r>
      <w:r>
        <w:rPr>
          <w:spacing w:val="-4"/>
          <w:sz w:val="20"/>
        </w:rPr>
        <w:t xml:space="preserve"> </w:t>
      </w:r>
      <w:r>
        <w:rPr>
          <w:sz w:val="20"/>
        </w:rPr>
        <w:t>if</w:t>
      </w:r>
      <w:r>
        <w:rPr>
          <w:spacing w:val="-4"/>
          <w:sz w:val="20"/>
        </w:rPr>
        <w:t xml:space="preserve"> </w:t>
      </w:r>
      <w:r>
        <w:rPr>
          <w:sz w:val="20"/>
        </w:rPr>
        <w:t>not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owner</w:t>
      </w:r>
      <w:r>
        <w:rPr>
          <w:spacing w:val="-4"/>
          <w:sz w:val="20"/>
        </w:rPr>
        <w:t xml:space="preserve"> </w:t>
      </w:r>
      <w:r>
        <w:rPr>
          <w:sz w:val="20"/>
        </w:rPr>
        <w:t>and</w:t>
      </w:r>
      <w:r>
        <w:rPr>
          <w:spacing w:val="-4"/>
          <w:sz w:val="20"/>
        </w:rPr>
        <w:t xml:space="preserve"> </w:t>
      </w:r>
      <w:r>
        <w:rPr>
          <w:sz w:val="20"/>
        </w:rPr>
        <w:t>liaison officer will drop the Bidding Documents.</w:t>
      </w:r>
    </w:p>
    <w:p w14:paraId="40A42550" w14:textId="77777777" w:rsidR="006C321C" w:rsidRDefault="006C321C">
      <w:pPr>
        <w:pStyle w:val="ListParagraph"/>
        <w:jc w:val="left"/>
        <w:rPr>
          <w:sz w:val="20"/>
        </w:rPr>
        <w:sectPr w:rsidR="006C321C">
          <w:footerReference w:type="default" r:id="rId11"/>
          <w:type w:val="continuous"/>
          <w:pgSz w:w="11910" w:h="16840"/>
          <w:pgMar w:top="460" w:right="992" w:bottom="880" w:left="1133" w:header="0" w:footer="698" w:gutter="0"/>
          <w:pgNumType w:start="1"/>
          <w:cols w:space="720"/>
        </w:sectPr>
      </w:pPr>
    </w:p>
    <w:p w14:paraId="7438553C" w14:textId="77777777" w:rsidR="006C321C" w:rsidRDefault="008F1F5A">
      <w:pPr>
        <w:pStyle w:val="ListParagraph"/>
        <w:numPr>
          <w:ilvl w:val="1"/>
          <w:numId w:val="1"/>
        </w:numPr>
        <w:tabs>
          <w:tab w:val="left" w:pos="1519"/>
        </w:tabs>
        <w:spacing w:before="79" w:line="235" w:lineRule="auto"/>
        <w:ind w:right="547"/>
        <w:jc w:val="left"/>
        <w:rPr>
          <w:sz w:val="20"/>
        </w:rPr>
      </w:pPr>
      <w:r>
        <w:rPr>
          <w:sz w:val="20"/>
        </w:rPr>
        <w:lastRenderedPageBreak/>
        <w:t>Accredited</w:t>
      </w:r>
      <w:r>
        <w:rPr>
          <w:spacing w:val="-4"/>
          <w:sz w:val="20"/>
        </w:rPr>
        <w:t xml:space="preserve"> </w:t>
      </w:r>
      <w:r>
        <w:rPr>
          <w:sz w:val="20"/>
        </w:rPr>
        <w:t>PE</w:t>
      </w:r>
      <w:r>
        <w:rPr>
          <w:spacing w:val="-3"/>
          <w:sz w:val="20"/>
        </w:rPr>
        <w:t xml:space="preserve"> </w:t>
      </w:r>
      <w:r>
        <w:rPr>
          <w:sz w:val="20"/>
        </w:rPr>
        <w:t>&amp;</w:t>
      </w:r>
      <w:r>
        <w:rPr>
          <w:spacing w:val="-4"/>
          <w:sz w:val="20"/>
        </w:rPr>
        <w:t xml:space="preserve"> </w:t>
      </w:r>
      <w:r>
        <w:rPr>
          <w:sz w:val="20"/>
        </w:rPr>
        <w:t>ME</w:t>
      </w:r>
      <w:r>
        <w:rPr>
          <w:spacing w:val="-2"/>
          <w:sz w:val="20"/>
        </w:rPr>
        <w:t xml:space="preserve"> </w:t>
      </w:r>
      <w:r>
        <w:rPr>
          <w:sz w:val="20"/>
        </w:rPr>
        <w:t>with</w:t>
      </w:r>
      <w:r>
        <w:rPr>
          <w:spacing w:val="-4"/>
          <w:sz w:val="20"/>
        </w:rPr>
        <w:t xml:space="preserve"> </w:t>
      </w:r>
      <w:r>
        <w:rPr>
          <w:sz w:val="20"/>
        </w:rPr>
        <w:t>Certification</w:t>
      </w:r>
      <w:r>
        <w:rPr>
          <w:spacing w:val="-5"/>
          <w:sz w:val="20"/>
        </w:rPr>
        <w:t xml:space="preserve"> </w:t>
      </w:r>
      <w:r>
        <w:rPr>
          <w:sz w:val="20"/>
        </w:rPr>
        <w:t>and</w:t>
      </w:r>
      <w:r>
        <w:rPr>
          <w:spacing w:val="-4"/>
          <w:sz w:val="20"/>
        </w:rPr>
        <w:t xml:space="preserve"> </w:t>
      </w:r>
      <w:r>
        <w:rPr>
          <w:sz w:val="20"/>
        </w:rPr>
        <w:t>Identification</w:t>
      </w:r>
      <w:r>
        <w:rPr>
          <w:spacing w:val="-2"/>
          <w:sz w:val="20"/>
        </w:rPr>
        <w:t xml:space="preserve"> </w:t>
      </w:r>
      <w:r>
        <w:rPr>
          <w:sz w:val="20"/>
        </w:rPr>
        <w:t>attached</w:t>
      </w:r>
      <w:r>
        <w:rPr>
          <w:spacing w:val="-4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technical -</w:t>
      </w:r>
      <w:r>
        <w:rPr>
          <w:spacing w:val="-2"/>
          <w:sz w:val="20"/>
        </w:rPr>
        <w:t xml:space="preserve"> </w:t>
      </w:r>
      <w:r>
        <w:rPr>
          <w:sz w:val="20"/>
        </w:rPr>
        <w:t>D.O. 148 s. 2024</w:t>
      </w:r>
    </w:p>
    <w:p w14:paraId="302AE392" w14:textId="77777777" w:rsidR="006C321C" w:rsidRDefault="008F1F5A">
      <w:pPr>
        <w:pStyle w:val="ListParagraph"/>
        <w:numPr>
          <w:ilvl w:val="1"/>
          <w:numId w:val="1"/>
        </w:numPr>
        <w:tabs>
          <w:tab w:val="left" w:pos="1519"/>
        </w:tabs>
        <w:spacing w:before="9"/>
        <w:jc w:val="left"/>
        <w:rPr>
          <w:sz w:val="20"/>
        </w:rPr>
      </w:pPr>
      <w:r>
        <w:rPr>
          <w:sz w:val="20"/>
        </w:rPr>
        <w:t>Lease</w:t>
      </w:r>
      <w:r>
        <w:rPr>
          <w:spacing w:val="-6"/>
          <w:sz w:val="20"/>
        </w:rPr>
        <w:t xml:space="preserve"> </w:t>
      </w:r>
      <w:r>
        <w:rPr>
          <w:sz w:val="20"/>
        </w:rPr>
        <w:t>agreement</w:t>
      </w:r>
      <w:r>
        <w:rPr>
          <w:spacing w:val="-6"/>
          <w:sz w:val="20"/>
        </w:rPr>
        <w:t xml:space="preserve"> </w:t>
      </w:r>
      <w:r>
        <w:rPr>
          <w:sz w:val="20"/>
        </w:rPr>
        <w:t>of</w:t>
      </w:r>
      <w:r>
        <w:rPr>
          <w:spacing w:val="-8"/>
          <w:sz w:val="20"/>
        </w:rPr>
        <w:t xml:space="preserve"> </w:t>
      </w:r>
      <w:r>
        <w:rPr>
          <w:sz w:val="20"/>
        </w:rPr>
        <w:t>equipment</w:t>
      </w:r>
      <w:r>
        <w:rPr>
          <w:spacing w:val="-3"/>
          <w:sz w:val="20"/>
        </w:rPr>
        <w:t xml:space="preserve"> </w:t>
      </w:r>
      <w:r>
        <w:rPr>
          <w:sz w:val="20"/>
        </w:rPr>
        <w:t>must</w:t>
      </w:r>
      <w:r>
        <w:rPr>
          <w:spacing w:val="-6"/>
          <w:sz w:val="20"/>
        </w:rPr>
        <w:t xml:space="preserve"> </w:t>
      </w:r>
      <w:r>
        <w:rPr>
          <w:sz w:val="20"/>
        </w:rPr>
        <w:t>be</w:t>
      </w:r>
      <w:r>
        <w:rPr>
          <w:spacing w:val="-6"/>
          <w:sz w:val="20"/>
        </w:rPr>
        <w:t xml:space="preserve"> </w:t>
      </w:r>
      <w:r>
        <w:rPr>
          <w:sz w:val="20"/>
        </w:rPr>
        <w:t>attached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technical</w:t>
      </w:r>
    </w:p>
    <w:p w14:paraId="78692CC8" w14:textId="77777777" w:rsidR="006C321C" w:rsidRDefault="008F1F5A">
      <w:pPr>
        <w:pStyle w:val="ListParagraph"/>
        <w:numPr>
          <w:ilvl w:val="1"/>
          <w:numId w:val="1"/>
        </w:numPr>
        <w:tabs>
          <w:tab w:val="left" w:pos="1519"/>
        </w:tabs>
        <w:spacing w:before="5"/>
        <w:jc w:val="left"/>
        <w:rPr>
          <w:sz w:val="20"/>
        </w:rPr>
      </w:pPr>
      <w:r>
        <w:rPr>
          <w:sz w:val="20"/>
        </w:rPr>
        <w:t>Specs</w:t>
      </w:r>
      <w:r>
        <w:rPr>
          <w:spacing w:val="-8"/>
          <w:sz w:val="20"/>
        </w:rPr>
        <w:t xml:space="preserve"> </w:t>
      </w:r>
      <w:r>
        <w:rPr>
          <w:sz w:val="20"/>
        </w:rPr>
        <w:t>and</w:t>
      </w:r>
      <w:r>
        <w:rPr>
          <w:spacing w:val="-7"/>
          <w:sz w:val="20"/>
        </w:rPr>
        <w:t xml:space="preserve"> </w:t>
      </w:r>
      <w:r>
        <w:rPr>
          <w:sz w:val="20"/>
        </w:rPr>
        <w:t>details</w:t>
      </w:r>
      <w:r>
        <w:rPr>
          <w:spacing w:val="-5"/>
          <w:sz w:val="20"/>
        </w:rPr>
        <w:t xml:space="preserve"> </w:t>
      </w:r>
      <w:r>
        <w:rPr>
          <w:sz w:val="20"/>
        </w:rPr>
        <w:t>of</w:t>
      </w:r>
      <w:r>
        <w:rPr>
          <w:spacing w:val="-9"/>
          <w:sz w:val="20"/>
        </w:rPr>
        <w:t xml:space="preserve"> </w:t>
      </w:r>
      <w:r>
        <w:rPr>
          <w:sz w:val="20"/>
        </w:rPr>
        <w:t>equipment</w:t>
      </w:r>
      <w:r>
        <w:rPr>
          <w:spacing w:val="-6"/>
          <w:sz w:val="20"/>
        </w:rPr>
        <w:t xml:space="preserve"> </w:t>
      </w:r>
      <w:r>
        <w:rPr>
          <w:sz w:val="20"/>
        </w:rPr>
        <w:t>pledge</w:t>
      </w:r>
      <w:r>
        <w:rPr>
          <w:spacing w:val="-6"/>
          <w:sz w:val="20"/>
        </w:rPr>
        <w:t xml:space="preserve"> </w:t>
      </w:r>
      <w:r>
        <w:rPr>
          <w:sz w:val="20"/>
        </w:rPr>
        <w:t>must</w:t>
      </w:r>
      <w:r>
        <w:rPr>
          <w:spacing w:val="-7"/>
          <w:sz w:val="20"/>
        </w:rPr>
        <w:t xml:space="preserve"> </w:t>
      </w:r>
      <w:r>
        <w:rPr>
          <w:sz w:val="20"/>
        </w:rPr>
        <w:t>be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complete</w:t>
      </w:r>
    </w:p>
    <w:p w14:paraId="75E7DF34" w14:textId="77777777" w:rsidR="006C321C" w:rsidRDefault="008F1F5A">
      <w:pPr>
        <w:pStyle w:val="ListParagraph"/>
        <w:numPr>
          <w:ilvl w:val="1"/>
          <w:numId w:val="1"/>
        </w:numPr>
        <w:tabs>
          <w:tab w:val="left" w:pos="1519"/>
        </w:tabs>
        <w:spacing w:before="4"/>
        <w:ind w:right="379"/>
        <w:jc w:val="left"/>
        <w:rPr>
          <w:sz w:val="20"/>
        </w:rPr>
      </w:pPr>
      <w:r>
        <w:rPr>
          <w:sz w:val="20"/>
        </w:rPr>
        <w:t>List of detailed laboratory equipment for testing must be attached in the Technical - D.O NO. 11, series of 2017</w:t>
      </w:r>
    </w:p>
    <w:p w14:paraId="5B6AB31E" w14:textId="77777777" w:rsidR="006C321C" w:rsidRDefault="008F1F5A">
      <w:pPr>
        <w:pStyle w:val="ListParagraph"/>
        <w:numPr>
          <w:ilvl w:val="0"/>
          <w:numId w:val="1"/>
        </w:numPr>
        <w:tabs>
          <w:tab w:val="left" w:pos="797"/>
          <w:tab w:val="left" w:pos="799"/>
        </w:tabs>
        <w:spacing w:before="140" w:line="232" w:lineRule="auto"/>
        <w:ind w:left="799" w:right="373"/>
        <w:jc w:val="both"/>
        <w:rPr>
          <w:rFonts w:ascii="Arial MT" w:hAnsi="Arial MT"/>
        </w:rPr>
      </w:pPr>
      <w:r>
        <w:t xml:space="preserve">Bidding will be conducted through open competitive bidding procedures using non- </w:t>
      </w:r>
      <w:r>
        <w:rPr>
          <w:spacing w:val="-2"/>
        </w:rPr>
        <w:t>discretionary</w:t>
      </w:r>
      <w:r>
        <w:rPr>
          <w:spacing w:val="-11"/>
        </w:rPr>
        <w:t xml:space="preserve"> </w:t>
      </w:r>
      <w:r>
        <w:rPr>
          <w:spacing w:val="-2"/>
        </w:rPr>
        <w:t>“</w:t>
      </w:r>
      <w:r>
        <w:rPr>
          <w:spacing w:val="-2"/>
          <w:sz w:val="23"/>
        </w:rPr>
        <w:t>pass/fail”</w:t>
      </w:r>
      <w:r>
        <w:rPr>
          <w:spacing w:val="-15"/>
          <w:sz w:val="23"/>
        </w:rPr>
        <w:t xml:space="preserve"> </w:t>
      </w:r>
      <w:r>
        <w:rPr>
          <w:spacing w:val="-2"/>
        </w:rPr>
        <w:t>criterion</w:t>
      </w:r>
      <w:r>
        <w:rPr>
          <w:spacing w:val="-14"/>
        </w:rPr>
        <w:t xml:space="preserve"> </w:t>
      </w:r>
      <w:r>
        <w:rPr>
          <w:spacing w:val="-2"/>
        </w:rPr>
        <w:t>as</w:t>
      </w:r>
      <w:r>
        <w:rPr>
          <w:spacing w:val="-10"/>
        </w:rPr>
        <w:t xml:space="preserve"> </w:t>
      </w:r>
      <w:r>
        <w:rPr>
          <w:spacing w:val="-2"/>
        </w:rPr>
        <w:t>specified</w:t>
      </w:r>
      <w:r>
        <w:rPr>
          <w:spacing w:val="-15"/>
        </w:rPr>
        <w:t xml:space="preserve"> </w:t>
      </w:r>
      <w:r>
        <w:rPr>
          <w:spacing w:val="-2"/>
        </w:rPr>
        <w:t>in</w:t>
      </w:r>
      <w:r>
        <w:rPr>
          <w:spacing w:val="-13"/>
        </w:rPr>
        <w:t xml:space="preserve"> </w:t>
      </w:r>
      <w:r>
        <w:rPr>
          <w:spacing w:val="-2"/>
        </w:rPr>
        <w:t>the</w:t>
      </w:r>
      <w:r>
        <w:rPr>
          <w:spacing w:val="-11"/>
        </w:rPr>
        <w:t xml:space="preserve"> </w:t>
      </w:r>
      <w:r>
        <w:rPr>
          <w:spacing w:val="-2"/>
        </w:rPr>
        <w:t>2016</w:t>
      </w:r>
      <w:r>
        <w:rPr>
          <w:spacing w:val="-16"/>
        </w:rPr>
        <w:t xml:space="preserve"> </w:t>
      </w:r>
      <w:r>
        <w:rPr>
          <w:spacing w:val="-2"/>
        </w:rPr>
        <w:t>Revised</w:t>
      </w:r>
      <w:r>
        <w:rPr>
          <w:spacing w:val="-7"/>
        </w:rPr>
        <w:t xml:space="preserve"> </w:t>
      </w:r>
      <w:r>
        <w:rPr>
          <w:spacing w:val="-2"/>
        </w:rPr>
        <w:t>Implementing</w:t>
      </w:r>
      <w:r>
        <w:rPr>
          <w:spacing w:val="-14"/>
        </w:rPr>
        <w:t xml:space="preserve"> </w:t>
      </w:r>
      <w:r>
        <w:rPr>
          <w:spacing w:val="-2"/>
        </w:rPr>
        <w:t>Rules</w:t>
      </w:r>
      <w:r>
        <w:rPr>
          <w:spacing w:val="40"/>
        </w:rPr>
        <w:t xml:space="preserve"> </w:t>
      </w:r>
      <w:r>
        <w:rPr>
          <w:spacing w:val="-2"/>
        </w:rPr>
        <w:t xml:space="preserve">and </w:t>
      </w:r>
      <w:r>
        <w:t>Regulations (IRR) of Republic Act (RA) 9184.</w:t>
      </w:r>
    </w:p>
    <w:p w14:paraId="27666F06" w14:textId="77777777" w:rsidR="006C321C" w:rsidRDefault="006C321C">
      <w:pPr>
        <w:pStyle w:val="BodyText"/>
        <w:spacing w:before="2"/>
        <w:rPr>
          <w:sz w:val="22"/>
        </w:rPr>
      </w:pPr>
    </w:p>
    <w:p w14:paraId="1FBE0CF4" w14:textId="77777777" w:rsidR="006C321C" w:rsidRDefault="008F1F5A">
      <w:pPr>
        <w:pStyle w:val="ListParagraph"/>
        <w:numPr>
          <w:ilvl w:val="0"/>
          <w:numId w:val="1"/>
        </w:numPr>
        <w:tabs>
          <w:tab w:val="left" w:pos="797"/>
          <w:tab w:val="left" w:pos="799"/>
        </w:tabs>
        <w:spacing w:line="228" w:lineRule="auto"/>
        <w:ind w:left="799" w:right="372" w:hanging="555"/>
        <w:jc w:val="both"/>
        <w:rPr>
          <w:rFonts w:ascii="Arial"/>
          <w:i/>
        </w:rPr>
      </w:pPr>
      <w:r>
        <w:t>Interested</w:t>
      </w:r>
      <w:r>
        <w:rPr>
          <w:spacing w:val="-1"/>
        </w:rPr>
        <w:t xml:space="preserve"> </w:t>
      </w:r>
      <w:r>
        <w:t>bidders may obtain</w:t>
      </w:r>
      <w:r>
        <w:rPr>
          <w:spacing w:val="-4"/>
        </w:rPr>
        <w:t xml:space="preserve"> </w:t>
      </w:r>
      <w:r>
        <w:t>further information from</w:t>
      </w:r>
      <w:r>
        <w:rPr>
          <w:spacing w:val="-1"/>
        </w:rPr>
        <w:t xml:space="preserve"> </w:t>
      </w:r>
      <w:r>
        <w:t xml:space="preserve">the </w:t>
      </w:r>
      <w:r>
        <w:rPr>
          <w:b/>
          <w:sz w:val="23"/>
        </w:rPr>
        <w:t>Zamboanga Sibugay 2</w:t>
      </w:r>
      <w:proofErr w:type="spellStart"/>
      <w:r>
        <w:rPr>
          <w:b/>
          <w:position w:val="8"/>
          <w:sz w:val="14"/>
        </w:rPr>
        <w:t>nd</w:t>
      </w:r>
      <w:proofErr w:type="spellEnd"/>
      <w:r>
        <w:rPr>
          <w:b/>
          <w:position w:val="8"/>
          <w:sz w:val="14"/>
        </w:rPr>
        <w:t xml:space="preserve"> </w:t>
      </w:r>
      <w:r>
        <w:rPr>
          <w:b/>
          <w:spacing w:val="-4"/>
          <w:sz w:val="23"/>
        </w:rPr>
        <w:t>District</w:t>
      </w:r>
      <w:r>
        <w:rPr>
          <w:b/>
          <w:spacing w:val="-13"/>
          <w:sz w:val="23"/>
        </w:rPr>
        <w:t xml:space="preserve"> </w:t>
      </w:r>
      <w:r>
        <w:rPr>
          <w:b/>
          <w:spacing w:val="-4"/>
          <w:sz w:val="23"/>
        </w:rPr>
        <w:t>Engineering</w:t>
      </w:r>
      <w:r>
        <w:rPr>
          <w:b/>
          <w:spacing w:val="-13"/>
          <w:sz w:val="23"/>
        </w:rPr>
        <w:t xml:space="preserve"> </w:t>
      </w:r>
      <w:r>
        <w:rPr>
          <w:b/>
          <w:spacing w:val="-4"/>
          <w:sz w:val="23"/>
        </w:rPr>
        <w:t>Office</w:t>
      </w:r>
      <w:r>
        <w:rPr>
          <w:b/>
          <w:spacing w:val="-13"/>
          <w:sz w:val="23"/>
        </w:rPr>
        <w:t xml:space="preserve"> </w:t>
      </w:r>
      <w:r>
        <w:rPr>
          <w:spacing w:val="-4"/>
        </w:rPr>
        <w:t>and</w:t>
      </w:r>
      <w:r>
        <w:rPr>
          <w:spacing w:val="-13"/>
        </w:rPr>
        <w:t xml:space="preserve"> </w:t>
      </w:r>
      <w:r>
        <w:rPr>
          <w:spacing w:val="-4"/>
        </w:rPr>
        <w:t>inspect</w:t>
      </w:r>
      <w:r>
        <w:rPr>
          <w:spacing w:val="-13"/>
        </w:rPr>
        <w:t xml:space="preserve"> </w:t>
      </w:r>
      <w:r>
        <w:rPr>
          <w:spacing w:val="-4"/>
        </w:rPr>
        <w:t>the</w:t>
      </w:r>
      <w:r>
        <w:rPr>
          <w:spacing w:val="-14"/>
        </w:rPr>
        <w:t xml:space="preserve"> </w:t>
      </w:r>
      <w:r>
        <w:rPr>
          <w:spacing w:val="-4"/>
        </w:rPr>
        <w:t>Bidding</w:t>
      </w:r>
      <w:r>
        <w:rPr>
          <w:spacing w:val="-13"/>
        </w:rPr>
        <w:t xml:space="preserve"> </w:t>
      </w:r>
      <w:r>
        <w:rPr>
          <w:spacing w:val="-4"/>
        </w:rPr>
        <w:t>Documents</w:t>
      </w:r>
      <w:r>
        <w:rPr>
          <w:spacing w:val="-13"/>
        </w:rPr>
        <w:t xml:space="preserve"> </w:t>
      </w:r>
      <w:r>
        <w:rPr>
          <w:spacing w:val="-4"/>
        </w:rPr>
        <w:t>at</w:t>
      </w:r>
      <w:r>
        <w:rPr>
          <w:spacing w:val="-13"/>
        </w:rPr>
        <w:t xml:space="preserve"> </w:t>
      </w:r>
      <w:r>
        <w:rPr>
          <w:b/>
          <w:spacing w:val="-4"/>
          <w:sz w:val="23"/>
        </w:rPr>
        <w:t>Procurement</w:t>
      </w:r>
      <w:r>
        <w:rPr>
          <w:b/>
          <w:spacing w:val="-11"/>
          <w:sz w:val="23"/>
        </w:rPr>
        <w:t xml:space="preserve"> </w:t>
      </w:r>
      <w:r>
        <w:rPr>
          <w:b/>
          <w:spacing w:val="-4"/>
          <w:sz w:val="23"/>
        </w:rPr>
        <w:t xml:space="preserve">Unit, </w:t>
      </w:r>
      <w:r>
        <w:t>from</w:t>
      </w:r>
      <w:r>
        <w:rPr>
          <w:spacing w:val="-6"/>
        </w:rPr>
        <w:t xml:space="preserve"> </w:t>
      </w:r>
      <w:r>
        <w:rPr>
          <w:b/>
          <w:sz w:val="23"/>
        </w:rPr>
        <w:t>8:00</w:t>
      </w:r>
      <w:r>
        <w:rPr>
          <w:b/>
          <w:spacing w:val="-12"/>
          <w:sz w:val="23"/>
        </w:rPr>
        <w:t xml:space="preserve"> </w:t>
      </w:r>
      <w:r>
        <w:rPr>
          <w:b/>
          <w:sz w:val="23"/>
        </w:rPr>
        <w:t>A.M.</w:t>
      </w:r>
      <w:r>
        <w:rPr>
          <w:b/>
          <w:spacing w:val="-8"/>
          <w:sz w:val="23"/>
        </w:rPr>
        <w:t xml:space="preserve"> </w:t>
      </w:r>
      <w:r>
        <w:rPr>
          <w:b/>
          <w:sz w:val="23"/>
        </w:rPr>
        <w:t>to</w:t>
      </w:r>
      <w:r>
        <w:rPr>
          <w:b/>
          <w:spacing w:val="-10"/>
          <w:sz w:val="23"/>
        </w:rPr>
        <w:t xml:space="preserve"> </w:t>
      </w:r>
      <w:r>
        <w:rPr>
          <w:b/>
          <w:sz w:val="23"/>
        </w:rPr>
        <w:t>5:00</w:t>
      </w:r>
      <w:r>
        <w:rPr>
          <w:b/>
          <w:spacing w:val="-17"/>
          <w:sz w:val="23"/>
        </w:rPr>
        <w:t xml:space="preserve"> </w:t>
      </w:r>
      <w:r>
        <w:rPr>
          <w:b/>
          <w:sz w:val="23"/>
        </w:rPr>
        <w:t>P.M.</w:t>
      </w:r>
      <w:r>
        <w:rPr>
          <w:b/>
          <w:spacing w:val="-5"/>
          <w:sz w:val="23"/>
        </w:rPr>
        <w:t xml:space="preserve"> </w:t>
      </w:r>
      <w:r>
        <w:rPr>
          <w:sz w:val="23"/>
        </w:rPr>
        <w:t>Monday</w:t>
      </w:r>
      <w:r>
        <w:rPr>
          <w:spacing w:val="-8"/>
          <w:sz w:val="23"/>
        </w:rPr>
        <w:t xml:space="preserve"> </w:t>
      </w:r>
      <w:r>
        <w:rPr>
          <w:sz w:val="23"/>
        </w:rPr>
        <w:t>to</w:t>
      </w:r>
      <w:r>
        <w:rPr>
          <w:spacing w:val="-8"/>
          <w:sz w:val="23"/>
        </w:rPr>
        <w:t xml:space="preserve"> </w:t>
      </w:r>
      <w:r>
        <w:rPr>
          <w:sz w:val="23"/>
        </w:rPr>
        <w:t>Friday.</w:t>
      </w:r>
    </w:p>
    <w:p w14:paraId="5903A2F6" w14:textId="719E0ABC" w:rsidR="006C321C" w:rsidRDefault="008F1F5A">
      <w:pPr>
        <w:pStyle w:val="ListParagraph"/>
        <w:numPr>
          <w:ilvl w:val="0"/>
          <w:numId w:val="1"/>
        </w:numPr>
        <w:tabs>
          <w:tab w:val="left" w:pos="797"/>
          <w:tab w:val="left" w:pos="799"/>
        </w:tabs>
        <w:spacing w:before="214" w:line="235" w:lineRule="auto"/>
        <w:ind w:left="799" w:right="374" w:hanging="555"/>
        <w:jc w:val="both"/>
        <w:rPr>
          <w:rFonts w:ascii="Arial"/>
          <w:i/>
        </w:rPr>
      </w:pPr>
      <w:r>
        <w:t>A</w:t>
      </w:r>
      <w:r>
        <w:rPr>
          <w:spacing w:val="-10"/>
        </w:rPr>
        <w:t xml:space="preserve"> </w:t>
      </w:r>
      <w:r>
        <w:t>complete</w:t>
      </w:r>
      <w:r>
        <w:rPr>
          <w:spacing w:val="-12"/>
        </w:rPr>
        <w:t xml:space="preserve"> </w:t>
      </w:r>
      <w:r>
        <w:t>set</w:t>
      </w:r>
      <w:r>
        <w:rPr>
          <w:spacing w:val="-11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Bidding</w:t>
      </w:r>
      <w:r>
        <w:rPr>
          <w:spacing w:val="-9"/>
        </w:rPr>
        <w:t xml:space="preserve"> </w:t>
      </w:r>
      <w:r>
        <w:t>Documents</w:t>
      </w:r>
      <w:r>
        <w:rPr>
          <w:spacing w:val="-11"/>
        </w:rPr>
        <w:t xml:space="preserve"> </w:t>
      </w:r>
      <w:r>
        <w:t>may</w:t>
      </w:r>
      <w:r>
        <w:rPr>
          <w:spacing w:val="-12"/>
        </w:rPr>
        <w:t xml:space="preserve"> </w:t>
      </w:r>
      <w:r>
        <w:t>be</w:t>
      </w:r>
      <w:r>
        <w:rPr>
          <w:spacing w:val="-10"/>
        </w:rPr>
        <w:t xml:space="preserve"> </w:t>
      </w:r>
      <w:r>
        <w:t>acquired</w:t>
      </w:r>
      <w:r>
        <w:rPr>
          <w:spacing w:val="-9"/>
        </w:rPr>
        <w:t xml:space="preserve"> </w:t>
      </w:r>
      <w:r>
        <w:t>by</w:t>
      </w:r>
      <w:r>
        <w:rPr>
          <w:spacing w:val="-11"/>
        </w:rPr>
        <w:t xml:space="preserve"> </w:t>
      </w:r>
      <w:r>
        <w:t>interested</w:t>
      </w:r>
      <w:r>
        <w:rPr>
          <w:spacing w:val="-14"/>
        </w:rPr>
        <w:t xml:space="preserve"> </w:t>
      </w:r>
      <w:r>
        <w:t>bidders</w:t>
      </w:r>
      <w:r>
        <w:rPr>
          <w:spacing w:val="-7"/>
        </w:rPr>
        <w:t xml:space="preserve"> </w:t>
      </w:r>
      <w:r>
        <w:t>on</w:t>
      </w:r>
      <w:r>
        <w:rPr>
          <w:spacing w:val="-13"/>
        </w:rPr>
        <w:t xml:space="preserve"> </w:t>
      </w:r>
      <w:r w:rsidR="00F82223">
        <w:rPr>
          <w:b/>
          <w:sz w:val="23"/>
        </w:rPr>
        <w:t>June 10</w:t>
      </w:r>
      <w:r>
        <w:rPr>
          <w:b/>
          <w:sz w:val="23"/>
        </w:rPr>
        <w:t xml:space="preserve">, </w:t>
      </w:r>
      <w:r>
        <w:rPr>
          <w:b/>
          <w:spacing w:val="-6"/>
          <w:sz w:val="23"/>
        </w:rPr>
        <w:t>2025,</w:t>
      </w:r>
      <w:r>
        <w:rPr>
          <w:b/>
          <w:spacing w:val="-11"/>
          <w:sz w:val="23"/>
        </w:rPr>
        <w:t xml:space="preserve"> </w:t>
      </w:r>
      <w:r>
        <w:rPr>
          <w:b/>
          <w:spacing w:val="-6"/>
          <w:sz w:val="23"/>
        </w:rPr>
        <w:t>and</w:t>
      </w:r>
      <w:r>
        <w:rPr>
          <w:b/>
          <w:spacing w:val="-11"/>
          <w:sz w:val="23"/>
        </w:rPr>
        <w:t xml:space="preserve"> </w:t>
      </w:r>
      <w:r>
        <w:rPr>
          <w:b/>
          <w:spacing w:val="-6"/>
          <w:sz w:val="23"/>
        </w:rPr>
        <w:t>until</w:t>
      </w:r>
      <w:r>
        <w:rPr>
          <w:b/>
          <w:spacing w:val="-7"/>
          <w:sz w:val="23"/>
        </w:rPr>
        <w:t xml:space="preserve"> </w:t>
      </w:r>
      <w:r>
        <w:rPr>
          <w:b/>
          <w:spacing w:val="-6"/>
          <w:sz w:val="23"/>
        </w:rPr>
        <w:t>09:30 in</w:t>
      </w:r>
      <w:r>
        <w:rPr>
          <w:b/>
          <w:spacing w:val="-1"/>
          <w:sz w:val="23"/>
        </w:rPr>
        <w:t xml:space="preserve"> </w:t>
      </w:r>
      <w:r>
        <w:rPr>
          <w:b/>
          <w:spacing w:val="-6"/>
          <w:sz w:val="23"/>
        </w:rPr>
        <w:t>the morning</w:t>
      </w:r>
      <w:r>
        <w:rPr>
          <w:b/>
          <w:spacing w:val="-11"/>
          <w:sz w:val="23"/>
        </w:rPr>
        <w:t xml:space="preserve"> </w:t>
      </w:r>
      <w:r>
        <w:rPr>
          <w:b/>
          <w:spacing w:val="-6"/>
          <w:sz w:val="23"/>
        </w:rPr>
        <w:t>of</w:t>
      </w:r>
      <w:r>
        <w:rPr>
          <w:b/>
          <w:spacing w:val="-11"/>
          <w:sz w:val="23"/>
        </w:rPr>
        <w:t xml:space="preserve"> </w:t>
      </w:r>
      <w:r w:rsidR="00F82223">
        <w:rPr>
          <w:b/>
          <w:spacing w:val="-6"/>
          <w:sz w:val="23"/>
        </w:rPr>
        <w:t>June 30</w:t>
      </w:r>
      <w:r>
        <w:rPr>
          <w:b/>
          <w:spacing w:val="-6"/>
          <w:sz w:val="23"/>
        </w:rPr>
        <w:t>,</w:t>
      </w:r>
      <w:r>
        <w:rPr>
          <w:b/>
          <w:spacing w:val="-1"/>
          <w:sz w:val="23"/>
        </w:rPr>
        <w:t xml:space="preserve"> </w:t>
      </w:r>
      <w:r>
        <w:rPr>
          <w:b/>
          <w:spacing w:val="-6"/>
          <w:sz w:val="23"/>
        </w:rPr>
        <w:t>2025</w:t>
      </w:r>
      <w:r>
        <w:rPr>
          <w:b/>
          <w:spacing w:val="-1"/>
          <w:sz w:val="23"/>
        </w:rPr>
        <w:t xml:space="preserve"> </w:t>
      </w:r>
      <w:r>
        <w:rPr>
          <w:b/>
          <w:spacing w:val="-6"/>
          <w:sz w:val="23"/>
        </w:rPr>
        <w:t>from</w:t>
      </w:r>
      <w:r>
        <w:rPr>
          <w:b/>
          <w:spacing w:val="-11"/>
          <w:sz w:val="23"/>
        </w:rPr>
        <w:t xml:space="preserve"> </w:t>
      </w:r>
      <w:r>
        <w:rPr>
          <w:spacing w:val="-6"/>
        </w:rPr>
        <w:t>the</w:t>
      </w:r>
      <w:r>
        <w:rPr>
          <w:spacing w:val="-12"/>
        </w:rPr>
        <w:t xml:space="preserve"> </w:t>
      </w:r>
      <w:r>
        <w:rPr>
          <w:spacing w:val="-6"/>
        </w:rPr>
        <w:t>address</w:t>
      </w:r>
      <w:r>
        <w:rPr>
          <w:spacing w:val="-10"/>
        </w:rPr>
        <w:t xml:space="preserve"> </w:t>
      </w:r>
      <w:r>
        <w:rPr>
          <w:spacing w:val="-6"/>
        </w:rPr>
        <w:t>below</w:t>
      </w:r>
      <w:r>
        <w:rPr>
          <w:spacing w:val="-12"/>
        </w:rPr>
        <w:t xml:space="preserve"> </w:t>
      </w:r>
      <w:r>
        <w:rPr>
          <w:spacing w:val="-6"/>
        </w:rPr>
        <w:t xml:space="preserve">and </w:t>
      </w:r>
      <w:r>
        <w:t>upon payment of</w:t>
      </w:r>
      <w:r>
        <w:rPr>
          <w:spacing w:val="-2"/>
        </w:rPr>
        <w:t xml:space="preserve"> </w:t>
      </w:r>
      <w:r>
        <w:t>the applicable</w:t>
      </w:r>
      <w:r>
        <w:rPr>
          <w:spacing w:val="40"/>
        </w:rPr>
        <w:t xml:space="preserve"> </w:t>
      </w:r>
      <w:r>
        <w:t xml:space="preserve">fee for the Bidding Documents, pursuant to the latest Guidelines issued by the Government Procurement Policy Board (GPPB), in the amount </w:t>
      </w:r>
      <w:proofErr w:type="gramStart"/>
      <w:r>
        <w:t>of</w:t>
      </w:r>
      <w:r>
        <w:rPr>
          <w:spacing w:val="40"/>
        </w:rPr>
        <w:t xml:space="preserve">  </w:t>
      </w:r>
      <w:r>
        <w:rPr>
          <w:b/>
          <w:sz w:val="23"/>
          <w:u w:val="thick"/>
        </w:rPr>
        <w:t>P</w:t>
      </w:r>
      <w:proofErr w:type="gramEnd"/>
      <w:r>
        <w:rPr>
          <w:b/>
          <w:sz w:val="23"/>
          <w:u w:val="thick"/>
        </w:rPr>
        <w:t>5, 000.00.</w:t>
      </w:r>
      <w:r>
        <w:rPr>
          <w:b/>
          <w:sz w:val="23"/>
        </w:rPr>
        <w:t xml:space="preserve"> </w:t>
      </w:r>
      <w:r>
        <w:t xml:space="preserve">The Procuring Entity shall allow the bidder to present its proof of payment for the fees in person, or </w:t>
      </w:r>
      <w:r>
        <w:t>through electronic means.</w:t>
      </w:r>
    </w:p>
    <w:p w14:paraId="7B8FABA7" w14:textId="106F9885" w:rsidR="006C321C" w:rsidRDefault="008F1F5A">
      <w:pPr>
        <w:pStyle w:val="ListParagraph"/>
        <w:numPr>
          <w:ilvl w:val="0"/>
          <w:numId w:val="1"/>
        </w:numPr>
        <w:tabs>
          <w:tab w:val="left" w:pos="797"/>
          <w:tab w:val="left" w:pos="799"/>
        </w:tabs>
        <w:spacing w:before="219" w:line="242" w:lineRule="auto"/>
        <w:ind w:left="799" w:right="134"/>
        <w:jc w:val="both"/>
        <w:rPr>
          <w:rFonts w:ascii="Arial" w:hAnsi="Arial"/>
          <w:i/>
        </w:rPr>
      </w:pPr>
      <w:r>
        <w:t xml:space="preserve">The </w:t>
      </w:r>
      <w:r>
        <w:rPr>
          <w:b/>
          <w:sz w:val="23"/>
        </w:rPr>
        <w:t>Zamboanga Sibugay 2</w:t>
      </w:r>
      <w:proofErr w:type="spellStart"/>
      <w:r>
        <w:rPr>
          <w:b/>
          <w:position w:val="8"/>
          <w:sz w:val="14"/>
        </w:rPr>
        <w:t>nd</w:t>
      </w:r>
      <w:proofErr w:type="spellEnd"/>
      <w:r>
        <w:rPr>
          <w:b/>
          <w:spacing w:val="40"/>
          <w:position w:val="8"/>
          <w:sz w:val="14"/>
        </w:rPr>
        <w:t xml:space="preserve"> </w:t>
      </w:r>
      <w:r>
        <w:rPr>
          <w:b/>
          <w:sz w:val="23"/>
        </w:rPr>
        <w:t xml:space="preserve">District Engineering Office will </w:t>
      </w:r>
      <w:r>
        <w:t xml:space="preserve">hold a </w:t>
      </w:r>
      <w:r>
        <w:rPr>
          <w:b/>
        </w:rPr>
        <w:t xml:space="preserve">Pre-Bid Conference </w:t>
      </w:r>
      <w:r>
        <w:t xml:space="preserve">on </w:t>
      </w:r>
      <w:r w:rsidR="00F82223">
        <w:rPr>
          <w:b/>
          <w:sz w:val="23"/>
        </w:rPr>
        <w:t>June 17</w:t>
      </w:r>
      <w:r>
        <w:rPr>
          <w:b/>
          <w:sz w:val="23"/>
        </w:rPr>
        <w:t xml:space="preserve">, 2025, 10:00 o’clock in the morning </w:t>
      </w:r>
      <w:r>
        <w:t xml:space="preserve">at </w:t>
      </w:r>
      <w:r>
        <w:rPr>
          <w:b/>
          <w:sz w:val="23"/>
        </w:rPr>
        <w:t xml:space="preserve">the District </w:t>
      </w:r>
      <w:r>
        <w:rPr>
          <w:b/>
          <w:spacing w:val="-8"/>
          <w:sz w:val="23"/>
        </w:rPr>
        <w:t>Engineering</w:t>
      </w:r>
      <w:r>
        <w:rPr>
          <w:b/>
          <w:spacing w:val="-9"/>
          <w:sz w:val="23"/>
        </w:rPr>
        <w:t xml:space="preserve"> </w:t>
      </w:r>
      <w:r>
        <w:rPr>
          <w:b/>
          <w:spacing w:val="-8"/>
          <w:sz w:val="23"/>
        </w:rPr>
        <w:t>Office,</w:t>
      </w:r>
      <w:r>
        <w:rPr>
          <w:b/>
          <w:spacing w:val="-9"/>
          <w:sz w:val="23"/>
        </w:rPr>
        <w:t xml:space="preserve"> </w:t>
      </w:r>
      <w:r>
        <w:rPr>
          <w:b/>
          <w:spacing w:val="-8"/>
          <w:sz w:val="23"/>
        </w:rPr>
        <w:t>Conference</w:t>
      </w:r>
      <w:r>
        <w:rPr>
          <w:b/>
          <w:spacing w:val="-9"/>
          <w:sz w:val="23"/>
        </w:rPr>
        <w:t xml:space="preserve"> </w:t>
      </w:r>
      <w:r>
        <w:rPr>
          <w:b/>
          <w:spacing w:val="-8"/>
          <w:sz w:val="23"/>
        </w:rPr>
        <w:t>Room,</w:t>
      </w:r>
      <w:r>
        <w:rPr>
          <w:b/>
          <w:spacing w:val="-9"/>
          <w:sz w:val="23"/>
        </w:rPr>
        <w:t xml:space="preserve"> </w:t>
      </w:r>
      <w:r>
        <w:rPr>
          <w:b/>
          <w:spacing w:val="-8"/>
          <w:sz w:val="23"/>
        </w:rPr>
        <w:t>this</w:t>
      </w:r>
      <w:r>
        <w:rPr>
          <w:b/>
          <w:spacing w:val="-9"/>
          <w:sz w:val="23"/>
        </w:rPr>
        <w:t xml:space="preserve"> </w:t>
      </w:r>
      <w:r>
        <w:rPr>
          <w:b/>
          <w:spacing w:val="-8"/>
          <w:sz w:val="23"/>
        </w:rPr>
        <w:t>Office,</w:t>
      </w:r>
      <w:r>
        <w:rPr>
          <w:b/>
          <w:spacing w:val="-9"/>
          <w:sz w:val="23"/>
        </w:rPr>
        <w:t xml:space="preserve"> </w:t>
      </w:r>
      <w:r>
        <w:rPr>
          <w:spacing w:val="-8"/>
        </w:rPr>
        <w:t>and</w:t>
      </w:r>
      <w:r>
        <w:rPr>
          <w:spacing w:val="-9"/>
        </w:rPr>
        <w:t xml:space="preserve"> </w:t>
      </w:r>
      <w:r>
        <w:rPr>
          <w:spacing w:val="-8"/>
        </w:rPr>
        <w:t>through</w:t>
      </w:r>
      <w:r>
        <w:rPr>
          <w:spacing w:val="-9"/>
        </w:rPr>
        <w:t xml:space="preserve"> </w:t>
      </w:r>
      <w:r>
        <w:rPr>
          <w:spacing w:val="-8"/>
        </w:rPr>
        <w:t>livestreamed</w:t>
      </w:r>
      <w:r>
        <w:rPr>
          <w:spacing w:val="-9"/>
        </w:rPr>
        <w:t xml:space="preserve"> </w:t>
      </w:r>
      <w:r>
        <w:rPr>
          <w:spacing w:val="-8"/>
        </w:rPr>
        <w:t>on</w:t>
      </w:r>
      <w:r>
        <w:rPr>
          <w:spacing w:val="-9"/>
        </w:rPr>
        <w:t xml:space="preserve"> </w:t>
      </w:r>
      <w:r>
        <w:rPr>
          <w:spacing w:val="-8"/>
        </w:rPr>
        <w:t xml:space="preserve">YouTube </w:t>
      </w:r>
      <w:hyperlink r:id="rId12">
        <w:r>
          <w:rPr>
            <w:color w:val="0462C1"/>
            <w:u w:val="single" w:color="0462C1"/>
          </w:rPr>
          <w:t>https://www.youtube.com/@DPWHZamboangaSibugay2ndDEOProc</w:t>
        </w:r>
        <w:r>
          <w:t>),</w:t>
        </w:r>
      </w:hyperlink>
      <w:r>
        <w:t xml:space="preserve"> which shall be open to prospective bidders.</w:t>
      </w:r>
    </w:p>
    <w:p w14:paraId="51B92246" w14:textId="77777777" w:rsidR="006C321C" w:rsidRDefault="006C321C">
      <w:pPr>
        <w:pStyle w:val="BodyText"/>
        <w:spacing w:before="5"/>
        <w:rPr>
          <w:sz w:val="22"/>
        </w:rPr>
      </w:pPr>
    </w:p>
    <w:p w14:paraId="4664B3F7" w14:textId="038B84F1" w:rsidR="006C321C" w:rsidRDefault="008F1F5A">
      <w:pPr>
        <w:pStyle w:val="ListParagraph"/>
        <w:numPr>
          <w:ilvl w:val="0"/>
          <w:numId w:val="1"/>
        </w:numPr>
        <w:tabs>
          <w:tab w:val="left" w:pos="797"/>
          <w:tab w:val="left" w:pos="799"/>
        </w:tabs>
        <w:spacing w:before="1" w:line="237" w:lineRule="auto"/>
        <w:ind w:left="799" w:right="138"/>
        <w:jc w:val="both"/>
        <w:rPr>
          <w:rFonts w:ascii="Arial" w:hAnsi="Arial"/>
          <w:i/>
        </w:rPr>
      </w:pPr>
      <w:r>
        <w:t>Bids must be duly received by the BAC Secretariat through manual or</w:t>
      </w:r>
      <w:r>
        <w:t xml:space="preserve"> online electronic submission,</w:t>
      </w:r>
      <w:r>
        <w:rPr>
          <w:spacing w:val="-18"/>
        </w:rPr>
        <w:t xml:space="preserve"> </w:t>
      </w:r>
      <w:r>
        <w:t>at</w:t>
      </w:r>
      <w:r>
        <w:rPr>
          <w:spacing w:val="-17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office</w:t>
      </w:r>
      <w:r>
        <w:rPr>
          <w:spacing w:val="-17"/>
        </w:rPr>
        <w:t xml:space="preserve"> </w:t>
      </w:r>
      <w:r>
        <w:t>address</w:t>
      </w:r>
      <w:r>
        <w:rPr>
          <w:spacing w:val="-16"/>
        </w:rPr>
        <w:t xml:space="preserve"> </w:t>
      </w:r>
      <w:r>
        <w:t>as</w:t>
      </w:r>
      <w:r>
        <w:rPr>
          <w:spacing w:val="-15"/>
        </w:rPr>
        <w:t xml:space="preserve"> </w:t>
      </w:r>
      <w:r>
        <w:t>indicated</w:t>
      </w:r>
      <w:r>
        <w:rPr>
          <w:spacing w:val="-17"/>
        </w:rPr>
        <w:t xml:space="preserve"> </w:t>
      </w:r>
      <w:r>
        <w:t>below,</w:t>
      </w:r>
      <w:r>
        <w:rPr>
          <w:spacing w:val="-16"/>
        </w:rPr>
        <w:t xml:space="preserve"> </w:t>
      </w:r>
      <w:r>
        <w:t>on</w:t>
      </w:r>
      <w:r>
        <w:rPr>
          <w:spacing w:val="-16"/>
        </w:rPr>
        <w:t xml:space="preserve"> </w:t>
      </w:r>
      <w:r>
        <w:t>or</w:t>
      </w:r>
      <w:r>
        <w:rPr>
          <w:spacing w:val="-16"/>
        </w:rPr>
        <w:t xml:space="preserve"> </w:t>
      </w:r>
      <w:r>
        <w:t>before</w:t>
      </w:r>
      <w:r>
        <w:rPr>
          <w:spacing w:val="-15"/>
        </w:rPr>
        <w:t xml:space="preserve"> </w:t>
      </w:r>
      <w:r w:rsidR="00F82223">
        <w:rPr>
          <w:b/>
          <w:sz w:val="23"/>
        </w:rPr>
        <w:t>June 30</w:t>
      </w:r>
      <w:r>
        <w:rPr>
          <w:b/>
          <w:sz w:val="23"/>
        </w:rPr>
        <w:t>,</w:t>
      </w:r>
      <w:r>
        <w:rPr>
          <w:b/>
          <w:spacing w:val="-17"/>
          <w:sz w:val="23"/>
        </w:rPr>
        <w:t xml:space="preserve"> </w:t>
      </w:r>
      <w:r>
        <w:rPr>
          <w:b/>
          <w:sz w:val="23"/>
        </w:rPr>
        <w:t>2025</w:t>
      </w:r>
      <w:r>
        <w:rPr>
          <w:b/>
          <w:spacing w:val="-17"/>
          <w:sz w:val="23"/>
        </w:rPr>
        <w:t xml:space="preserve"> </w:t>
      </w:r>
      <w:r>
        <w:rPr>
          <w:b/>
          <w:sz w:val="23"/>
        </w:rPr>
        <w:t>at</w:t>
      </w:r>
      <w:r>
        <w:rPr>
          <w:b/>
          <w:spacing w:val="-17"/>
          <w:sz w:val="23"/>
        </w:rPr>
        <w:t xml:space="preserve"> </w:t>
      </w:r>
      <w:r>
        <w:rPr>
          <w:b/>
          <w:sz w:val="23"/>
        </w:rPr>
        <w:t>10:00 o’clock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 xml:space="preserve">in the morning. </w:t>
      </w:r>
      <w:r>
        <w:t>Late bids shall not be accepted.</w:t>
      </w:r>
    </w:p>
    <w:p w14:paraId="2058F116" w14:textId="77777777" w:rsidR="006C321C" w:rsidRDefault="006C321C">
      <w:pPr>
        <w:pStyle w:val="BodyText"/>
        <w:spacing w:before="5"/>
        <w:rPr>
          <w:sz w:val="22"/>
        </w:rPr>
      </w:pPr>
    </w:p>
    <w:p w14:paraId="0F25911E" w14:textId="77777777" w:rsidR="006C321C" w:rsidRDefault="008F1F5A">
      <w:pPr>
        <w:pStyle w:val="ListParagraph"/>
        <w:numPr>
          <w:ilvl w:val="0"/>
          <w:numId w:val="1"/>
        </w:numPr>
        <w:tabs>
          <w:tab w:val="left" w:pos="797"/>
          <w:tab w:val="left" w:pos="799"/>
        </w:tabs>
        <w:spacing w:line="237" w:lineRule="auto"/>
        <w:ind w:left="799" w:right="142"/>
        <w:jc w:val="both"/>
        <w:rPr>
          <w:rFonts w:ascii="Arial MT"/>
        </w:rPr>
      </w:pPr>
      <w:r>
        <w:t>All bids must be accompanied by a bid security in any of the acceptable forms and in the amount stated in (</w:t>
      </w:r>
      <w:r>
        <w:rPr>
          <w:b/>
        </w:rPr>
        <w:t>ITB</w:t>
      </w:r>
      <w:r>
        <w:t>.)</w:t>
      </w:r>
    </w:p>
    <w:p w14:paraId="2F3CE140" w14:textId="43AC8145" w:rsidR="006C321C" w:rsidRDefault="008F1F5A">
      <w:pPr>
        <w:pStyle w:val="ListParagraph"/>
        <w:numPr>
          <w:ilvl w:val="0"/>
          <w:numId w:val="1"/>
        </w:numPr>
        <w:tabs>
          <w:tab w:val="left" w:pos="797"/>
          <w:tab w:val="left" w:pos="799"/>
        </w:tabs>
        <w:spacing w:before="224" w:line="237" w:lineRule="auto"/>
        <w:ind w:left="799" w:right="371" w:hanging="555"/>
        <w:jc w:val="both"/>
        <w:rPr>
          <w:rFonts w:ascii="Arial MT" w:hAnsi="Arial MT"/>
        </w:rPr>
      </w:pPr>
      <w:r>
        <w:rPr>
          <w:spacing w:val="-2"/>
        </w:rPr>
        <w:t>Bid</w:t>
      </w:r>
      <w:r>
        <w:rPr>
          <w:spacing w:val="-16"/>
        </w:rPr>
        <w:t xml:space="preserve"> </w:t>
      </w:r>
      <w:r>
        <w:rPr>
          <w:spacing w:val="-2"/>
        </w:rPr>
        <w:t>Opening</w:t>
      </w:r>
      <w:r>
        <w:rPr>
          <w:spacing w:val="-15"/>
        </w:rPr>
        <w:t xml:space="preserve"> </w:t>
      </w:r>
      <w:r>
        <w:rPr>
          <w:spacing w:val="-2"/>
        </w:rPr>
        <w:t>shall</w:t>
      </w:r>
      <w:r>
        <w:rPr>
          <w:spacing w:val="-15"/>
        </w:rPr>
        <w:t xml:space="preserve"> </w:t>
      </w:r>
      <w:r>
        <w:rPr>
          <w:spacing w:val="-2"/>
        </w:rPr>
        <w:t>be</w:t>
      </w:r>
      <w:r>
        <w:rPr>
          <w:spacing w:val="-15"/>
        </w:rPr>
        <w:t xml:space="preserve"> </w:t>
      </w:r>
      <w:r>
        <w:rPr>
          <w:spacing w:val="-2"/>
        </w:rPr>
        <w:t>on</w:t>
      </w:r>
      <w:r>
        <w:rPr>
          <w:spacing w:val="-15"/>
        </w:rPr>
        <w:t xml:space="preserve"> </w:t>
      </w:r>
      <w:r w:rsidR="00F82223">
        <w:rPr>
          <w:b/>
          <w:spacing w:val="-2"/>
          <w:sz w:val="23"/>
        </w:rPr>
        <w:t>June 30</w:t>
      </w:r>
      <w:r>
        <w:rPr>
          <w:b/>
          <w:spacing w:val="-2"/>
          <w:sz w:val="23"/>
        </w:rPr>
        <w:t>,</w:t>
      </w:r>
      <w:r>
        <w:rPr>
          <w:b/>
          <w:spacing w:val="-15"/>
          <w:sz w:val="23"/>
        </w:rPr>
        <w:t xml:space="preserve"> </w:t>
      </w:r>
      <w:r>
        <w:rPr>
          <w:b/>
          <w:spacing w:val="-2"/>
          <w:sz w:val="23"/>
        </w:rPr>
        <w:t>2025</w:t>
      </w:r>
      <w:r>
        <w:rPr>
          <w:b/>
          <w:spacing w:val="-15"/>
          <w:sz w:val="23"/>
        </w:rPr>
        <w:t xml:space="preserve"> </w:t>
      </w:r>
      <w:r>
        <w:rPr>
          <w:b/>
          <w:spacing w:val="-2"/>
          <w:sz w:val="23"/>
        </w:rPr>
        <w:t>at</w:t>
      </w:r>
      <w:r>
        <w:rPr>
          <w:b/>
          <w:spacing w:val="-15"/>
          <w:sz w:val="23"/>
        </w:rPr>
        <w:t xml:space="preserve"> </w:t>
      </w:r>
      <w:r>
        <w:rPr>
          <w:b/>
          <w:spacing w:val="-2"/>
          <w:sz w:val="23"/>
        </w:rPr>
        <w:t>10:01</w:t>
      </w:r>
      <w:r>
        <w:rPr>
          <w:b/>
          <w:spacing w:val="-14"/>
          <w:sz w:val="23"/>
        </w:rPr>
        <w:t xml:space="preserve"> </w:t>
      </w:r>
      <w:r>
        <w:rPr>
          <w:b/>
          <w:spacing w:val="-2"/>
          <w:sz w:val="23"/>
        </w:rPr>
        <w:t>o’clock</w:t>
      </w:r>
      <w:r>
        <w:rPr>
          <w:b/>
          <w:spacing w:val="-15"/>
          <w:sz w:val="23"/>
        </w:rPr>
        <w:t xml:space="preserve"> </w:t>
      </w:r>
      <w:r>
        <w:rPr>
          <w:b/>
          <w:spacing w:val="-2"/>
          <w:sz w:val="23"/>
        </w:rPr>
        <w:t>in</w:t>
      </w:r>
      <w:r>
        <w:rPr>
          <w:b/>
          <w:spacing w:val="-14"/>
          <w:sz w:val="23"/>
        </w:rPr>
        <w:t xml:space="preserve"> </w:t>
      </w:r>
      <w:r>
        <w:rPr>
          <w:b/>
          <w:spacing w:val="-2"/>
          <w:sz w:val="23"/>
        </w:rPr>
        <w:t>the</w:t>
      </w:r>
      <w:r>
        <w:rPr>
          <w:b/>
          <w:spacing w:val="-15"/>
          <w:sz w:val="23"/>
        </w:rPr>
        <w:t xml:space="preserve"> </w:t>
      </w:r>
      <w:r>
        <w:rPr>
          <w:b/>
          <w:spacing w:val="-2"/>
          <w:sz w:val="23"/>
        </w:rPr>
        <w:t>morning</w:t>
      </w:r>
      <w:r>
        <w:rPr>
          <w:b/>
          <w:spacing w:val="-10"/>
          <w:sz w:val="23"/>
        </w:rPr>
        <w:t xml:space="preserve"> </w:t>
      </w:r>
      <w:r>
        <w:rPr>
          <w:b/>
          <w:spacing w:val="-2"/>
          <w:sz w:val="23"/>
        </w:rPr>
        <w:t>onwards</w:t>
      </w:r>
      <w:r>
        <w:rPr>
          <w:b/>
          <w:spacing w:val="-14"/>
          <w:sz w:val="23"/>
        </w:rPr>
        <w:t xml:space="preserve"> </w:t>
      </w:r>
      <w:r>
        <w:rPr>
          <w:spacing w:val="-2"/>
        </w:rPr>
        <w:t xml:space="preserve">at </w:t>
      </w:r>
      <w:r>
        <w:rPr>
          <w:b/>
          <w:spacing w:val="-4"/>
          <w:sz w:val="23"/>
        </w:rPr>
        <w:t>the</w:t>
      </w:r>
      <w:r>
        <w:rPr>
          <w:b/>
          <w:spacing w:val="-8"/>
          <w:sz w:val="23"/>
        </w:rPr>
        <w:t xml:space="preserve"> </w:t>
      </w:r>
      <w:r>
        <w:rPr>
          <w:b/>
          <w:spacing w:val="-4"/>
          <w:sz w:val="23"/>
        </w:rPr>
        <w:t>District</w:t>
      </w:r>
      <w:r>
        <w:rPr>
          <w:b/>
          <w:spacing w:val="-11"/>
          <w:sz w:val="23"/>
        </w:rPr>
        <w:t xml:space="preserve"> </w:t>
      </w:r>
      <w:r>
        <w:rPr>
          <w:b/>
          <w:spacing w:val="-4"/>
          <w:sz w:val="23"/>
        </w:rPr>
        <w:t>Engineering</w:t>
      </w:r>
      <w:r>
        <w:rPr>
          <w:b/>
          <w:spacing w:val="-8"/>
          <w:sz w:val="23"/>
        </w:rPr>
        <w:t xml:space="preserve"> </w:t>
      </w:r>
      <w:r>
        <w:rPr>
          <w:b/>
          <w:spacing w:val="-4"/>
          <w:sz w:val="23"/>
        </w:rPr>
        <w:t>Office,</w:t>
      </w:r>
      <w:r>
        <w:rPr>
          <w:b/>
          <w:spacing w:val="-8"/>
          <w:sz w:val="23"/>
        </w:rPr>
        <w:t xml:space="preserve"> </w:t>
      </w:r>
      <w:r>
        <w:rPr>
          <w:b/>
          <w:spacing w:val="-4"/>
          <w:sz w:val="23"/>
        </w:rPr>
        <w:t>Conference</w:t>
      </w:r>
      <w:r>
        <w:rPr>
          <w:b/>
          <w:spacing w:val="-10"/>
          <w:sz w:val="23"/>
        </w:rPr>
        <w:t xml:space="preserve"> </w:t>
      </w:r>
      <w:r>
        <w:rPr>
          <w:b/>
          <w:spacing w:val="-4"/>
          <w:sz w:val="23"/>
        </w:rPr>
        <w:t>Room</w:t>
      </w:r>
      <w:r>
        <w:rPr>
          <w:spacing w:val="-4"/>
        </w:rPr>
        <w:t>, DPWH</w:t>
      </w:r>
      <w:r>
        <w:rPr>
          <w:spacing w:val="-5"/>
        </w:rPr>
        <w:t xml:space="preserve"> </w:t>
      </w:r>
      <w:r>
        <w:rPr>
          <w:spacing w:val="-4"/>
        </w:rPr>
        <w:t>Ipil, Zamboanga</w:t>
      </w:r>
      <w:r>
        <w:rPr>
          <w:spacing w:val="-5"/>
        </w:rPr>
        <w:t xml:space="preserve"> </w:t>
      </w:r>
      <w:r>
        <w:rPr>
          <w:spacing w:val="-4"/>
        </w:rPr>
        <w:t xml:space="preserve">Sibugay </w:t>
      </w:r>
      <w:r>
        <w:t>and/or through the address below which shall be livestreamed on YouTube (</w:t>
      </w:r>
      <w:r>
        <w:rPr>
          <w:color w:val="0462C1"/>
          <w:u w:val="single" w:color="0462C1"/>
        </w:rPr>
        <w:t>https://www.youtube.com/@DPWHZamboangaSibugay2ndDEOProc</w:t>
      </w:r>
      <w:r>
        <w:t>).</w:t>
      </w:r>
      <w:r>
        <w:rPr>
          <w:spacing w:val="40"/>
        </w:rPr>
        <w:t xml:space="preserve"> </w:t>
      </w:r>
      <w:r>
        <w:t>Bids will be opened</w:t>
      </w:r>
      <w:r>
        <w:rPr>
          <w:spacing w:val="-8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presence</w:t>
      </w:r>
      <w:r>
        <w:rPr>
          <w:spacing w:val="-10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bidders,</w:t>
      </w:r>
      <w:r>
        <w:rPr>
          <w:spacing w:val="-9"/>
        </w:rPr>
        <w:t xml:space="preserve"> </w:t>
      </w:r>
      <w:r>
        <w:t>representatives</w:t>
      </w:r>
      <w:r>
        <w:rPr>
          <w:spacing w:val="-9"/>
        </w:rPr>
        <w:t xml:space="preserve"> </w:t>
      </w:r>
      <w:r>
        <w:t>who</w:t>
      </w:r>
      <w:r>
        <w:rPr>
          <w:spacing w:val="-9"/>
        </w:rPr>
        <w:t xml:space="preserve"> </w:t>
      </w:r>
      <w:r>
        <w:t>choose</w:t>
      </w:r>
      <w:r>
        <w:rPr>
          <w:spacing w:val="-10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attend</w:t>
      </w:r>
      <w:r>
        <w:rPr>
          <w:spacing w:val="-8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activity</w:t>
      </w:r>
      <w:r>
        <w:t>.</w:t>
      </w:r>
    </w:p>
    <w:p w14:paraId="4D9A1450" w14:textId="77777777" w:rsidR="006C321C" w:rsidRDefault="006C321C">
      <w:pPr>
        <w:pStyle w:val="BodyText"/>
        <w:spacing w:before="16"/>
        <w:rPr>
          <w:sz w:val="22"/>
        </w:rPr>
      </w:pPr>
    </w:p>
    <w:p w14:paraId="2B0A2684" w14:textId="77777777" w:rsidR="006C321C" w:rsidRDefault="008F1F5A">
      <w:pPr>
        <w:pStyle w:val="ListParagraph"/>
        <w:numPr>
          <w:ilvl w:val="0"/>
          <w:numId w:val="1"/>
        </w:numPr>
        <w:tabs>
          <w:tab w:val="left" w:pos="797"/>
          <w:tab w:val="left" w:pos="799"/>
        </w:tabs>
        <w:spacing w:before="1"/>
        <w:ind w:left="799" w:right="373" w:hanging="687"/>
        <w:jc w:val="both"/>
        <w:rPr>
          <w:rFonts w:ascii="Arial MT"/>
        </w:rPr>
      </w:pPr>
      <w:r>
        <w:rPr>
          <w:spacing w:val="-4"/>
        </w:rPr>
        <w:t>The</w:t>
      </w:r>
      <w:r>
        <w:rPr>
          <w:spacing w:val="-14"/>
        </w:rPr>
        <w:t xml:space="preserve"> </w:t>
      </w:r>
      <w:r>
        <w:rPr>
          <w:b/>
          <w:spacing w:val="-4"/>
          <w:sz w:val="23"/>
        </w:rPr>
        <w:t>Zamboanga</w:t>
      </w:r>
      <w:r>
        <w:rPr>
          <w:b/>
          <w:spacing w:val="-5"/>
          <w:sz w:val="23"/>
        </w:rPr>
        <w:t xml:space="preserve"> </w:t>
      </w:r>
      <w:r>
        <w:rPr>
          <w:b/>
          <w:spacing w:val="-4"/>
          <w:sz w:val="23"/>
        </w:rPr>
        <w:t>Sibugay 2</w:t>
      </w:r>
      <w:proofErr w:type="spellStart"/>
      <w:r>
        <w:rPr>
          <w:b/>
          <w:spacing w:val="-4"/>
          <w:position w:val="8"/>
          <w:sz w:val="14"/>
        </w:rPr>
        <w:t>nd</w:t>
      </w:r>
      <w:proofErr w:type="spellEnd"/>
      <w:r>
        <w:rPr>
          <w:b/>
          <w:spacing w:val="24"/>
          <w:position w:val="8"/>
          <w:sz w:val="14"/>
        </w:rPr>
        <w:t xml:space="preserve"> </w:t>
      </w:r>
      <w:r>
        <w:rPr>
          <w:b/>
          <w:spacing w:val="-4"/>
          <w:sz w:val="23"/>
        </w:rPr>
        <w:t>District Engineering Office</w:t>
      </w:r>
      <w:r>
        <w:rPr>
          <w:b/>
          <w:spacing w:val="-13"/>
          <w:sz w:val="23"/>
        </w:rPr>
        <w:t xml:space="preserve"> </w:t>
      </w:r>
      <w:r>
        <w:rPr>
          <w:spacing w:val="-4"/>
        </w:rPr>
        <w:t>reserves</w:t>
      </w:r>
      <w:r>
        <w:rPr>
          <w:spacing w:val="-9"/>
        </w:rPr>
        <w:t xml:space="preserve"> </w:t>
      </w:r>
      <w:r>
        <w:rPr>
          <w:spacing w:val="-4"/>
        </w:rPr>
        <w:t>the</w:t>
      </w:r>
      <w:r>
        <w:rPr>
          <w:spacing w:val="-10"/>
        </w:rPr>
        <w:t xml:space="preserve"> </w:t>
      </w:r>
      <w:r>
        <w:rPr>
          <w:spacing w:val="-4"/>
        </w:rPr>
        <w:t>right</w:t>
      </w:r>
      <w:r>
        <w:rPr>
          <w:spacing w:val="-9"/>
        </w:rPr>
        <w:t xml:space="preserve"> </w:t>
      </w:r>
      <w:r>
        <w:rPr>
          <w:spacing w:val="-4"/>
        </w:rPr>
        <w:t>to</w:t>
      </w:r>
      <w:r>
        <w:rPr>
          <w:spacing w:val="-12"/>
        </w:rPr>
        <w:t xml:space="preserve"> </w:t>
      </w:r>
      <w:r>
        <w:rPr>
          <w:spacing w:val="-4"/>
        </w:rPr>
        <w:t xml:space="preserve">reject </w:t>
      </w:r>
      <w:r>
        <w:t>any</w:t>
      </w:r>
      <w:r>
        <w:rPr>
          <w:spacing w:val="-12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all</w:t>
      </w:r>
      <w:r>
        <w:rPr>
          <w:spacing w:val="-15"/>
        </w:rPr>
        <w:t xml:space="preserve"> </w:t>
      </w:r>
      <w:r>
        <w:t>bids,</w:t>
      </w:r>
      <w:r>
        <w:rPr>
          <w:spacing w:val="-12"/>
        </w:rPr>
        <w:t xml:space="preserve"> </w:t>
      </w:r>
      <w:r>
        <w:t>declare</w:t>
      </w:r>
      <w:r>
        <w:rPr>
          <w:spacing w:val="40"/>
        </w:rPr>
        <w:t xml:space="preserve"> </w:t>
      </w:r>
      <w:r>
        <w:t>failure</w:t>
      </w:r>
      <w:r>
        <w:rPr>
          <w:spacing w:val="-1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bidding,</w:t>
      </w:r>
      <w:r>
        <w:rPr>
          <w:spacing w:val="-5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not</w:t>
      </w:r>
      <w:r>
        <w:rPr>
          <w:spacing w:val="-8"/>
        </w:rPr>
        <w:t xml:space="preserve"> </w:t>
      </w:r>
      <w:r>
        <w:t>award</w:t>
      </w:r>
      <w:r>
        <w:rPr>
          <w:spacing w:val="-6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contract at</w:t>
      </w:r>
      <w:r>
        <w:rPr>
          <w:spacing w:val="-5"/>
        </w:rPr>
        <w:t xml:space="preserve"> </w:t>
      </w:r>
      <w:r>
        <w:t>any</w:t>
      </w:r>
      <w:r>
        <w:rPr>
          <w:spacing w:val="-10"/>
        </w:rPr>
        <w:t xml:space="preserve"> </w:t>
      </w:r>
      <w:r>
        <w:t>time</w:t>
      </w:r>
      <w:r>
        <w:rPr>
          <w:spacing w:val="-9"/>
        </w:rPr>
        <w:t xml:space="preserve"> </w:t>
      </w:r>
      <w:r>
        <w:t>prior</w:t>
      </w:r>
      <w:r>
        <w:rPr>
          <w:spacing w:val="-6"/>
        </w:rPr>
        <w:t xml:space="preserve"> </w:t>
      </w:r>
      <w:r>
        <w:t>to contract</w:t>
      </w:r>
      <w:r>
        <w:rPr>
          <w:spacing w:val="-11"/>
        </w:rPr>
        <w:t xml:space="preserve"> </w:t>
      </w:r>
      <w:r>
        <w:t>award</w:t>
      </w:r>
      <w:r>
        <w:rPr>
          <w:spacing w:val="-1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accordance</w:t>
      </w:r>
      <w:r>
        <w:rPr>
          <w:spacing w:val="-8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Sections</w:t>
      </w:r>
      <w:r>
        <w:rPr>
          <w:spacing w:val="-7"/>
        </w:rPr>
        <w:t xml:space="preserve"> </w:t>
      </w:r>
      <w:r>
        <w:t>35</w:t>
      </w:r>
      <w:r>
        <w:rPr>
          <w:spacing w:val="-8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41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2016</w:t>
      </w:r>
      <w:r>
        <w:rPr>
          <w:spacing w:val="-10"/>
        </w:rPr>
        <w:t xml:space="preserve"> </w:t>
      </w:r>
      <w:r>
        <w:t>Revised</w:t>
      </w:r>
      <w:r>
        <w:rPr>
          <w:spacing w:val="-9"/>
        </w:rPr>
        <w:t xml:space="preserve"> </w:t>
      </w:r>
      <w:r>
        <w:t>Implementing Rules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Regulation</w:t>
      </w:r>
      <w:r>
        <w:rPr>
          <w:spacing w:val="-5"/>
        </w:rPr>
        <w:t xml:space="preserve"> </w:t>
      </w:r>
      <w:r>
        <w:t>(IRR)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RA</w:t>
      </w:r>
      <w:r>
        <w:rPr>
          <w:spacing w:val="-7"/>
        </w:rPr>
        <w:t xml:space="preserve"> </w:t>
      </w:r>
      <w:r>
        <w:t>No.</w:t>
      </w:r>
      <w:r>
        <w:rPr>
          <w:spacing w:val="-4"/>
        </w:rPr>
        <w:t xml:space="preserve"> </w:t>
      </w:r>
      <w:r>
        <w:t>9184,</w:t>
      </w:r>
      <w:r>
        <w:rPr>
          <w:spacing w:val="-6"/>
        </w:rPr>
        <w:t xml:space="preserve"> </w:t>
      </w:r>
      <w:r>
        <w:t>without</w:t>
      </w:r>
      <w:r>
        <w:rPr>
          <w:spacing w:val="-4"/>
        </w:rPr>
        <w:t xml:space="preserve"> </w:t>
      </w:r>
      <w:r>
        <w:t>thereby</w:t>
      </w:r>
      <w:r>
        <w:rPr>
          <w:spacing w:val="-6"/>
        </w:rPr>
        <w:t xml:space="preserve"> </w:t>
      </w:r>
      <w:r>
        <w:t>incurring</w:t>
      </w:r>
      <w:r>
        <w:rPr>
          <w:spacing w:val="-4"/>
        </w:rPr>
        <w:t xml:space="preserve"> </w:t>
      </w:r>
      <w:r>
        <w:t>any</w:t>
      </w:r>
      <w:r>
        <w:rPr>
          <w:spacing w:val="40"/>
        </w:rPr>
        <w:t xml:space="preserve"> </w:t>
      </w:r>
      <w:r>
        <w:t>liability</w:t>
      </w:r>
      <w:r>
        <w:rPr>
          <w:spacing w:val="-10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the affected bidder or bidders.</w:t>
      </w:r>
    </w:p>
    <w:p w14:paraId="3F746D8B" w14:textId="77777777" w:rsidR="006C321C" w:rsidRDefault="008F1F5A">
      <w:pPr>
        <w:pStyle w:val="ListParagraph"/>
        <w:numPr>
          <w:ilvl w:val="0"/>
          <w:numId w:val="1"/>
        </w:numPr>
        <w:tabs>
          <w:tab w:val="left" w:pos="799"/>
        </w:tabs>
        <w:spacing w:before="218"/>
        <w:ind w:left="799" w:hanging="689"/>
        <w:jc w:val="left"/>
        <w:rPr>
          <w:rFonts w:ascii="Arial MT"/>
        </w:rPr>
      </w:pPr>
      <w:r>
        <w:rPr>
          <w:spacing w:val="-2"/>
        </w:rPr>
        <w:t>For</w:t>
      </w:r>
      <w:r>
        <w:rPr>
          <w:spacing w:val="-10"/>
        </w:rPr>
        <w:t xml:space="preserve"> </w:t>
      </w:r>
      <w:r>
        <w:rPr>
          <w:spacing w:val="-2"/>
        </w:rPr>
        <w:t>further</w:t>
      </w:r>
      <w:r>
        <w:rPr>
          <w:spacing w:val="-9"/>
        </w:rPr>
        <w:t xml:space="preserve"> </w:t>
      </w:r>
      <w:r>
        <w:rPr>
          <w:spacing w:val="-2"/>
        </w:rPr>
        <w:t>information,</w:t>
      </w:r>
      <w:r>
        <w:rPr>
          <w:spacing w:val="-8"/>
        </w:rPr>
        <w:t xml:space="preserve"> </w:t>
      </w:r>
      <w:r>
        <w:rPr>
          <w:spacing w:val="-2"/>
        </w:rPr>
        <w:t>please</w:t>
      </w:r>
      <w:r>
        <w:rPr>
          <w:spacing w:val="-12"/>
        </w:rPr>
        <w:t xml:space="preserve"> </w:t>
      </w:r>
      <w:r>
        <w:rPr>
          <w:spacing w:val="-2"/>
        </w:rPr>
        <w:t>refer</w:t>
      </w:r>
      <w:r>
        <w:rPr>
          <w:spacing w:val="-8"/>
        </w:rPr>
        <w:t xml:space="preserve"> </w:t>
      </w:r>
      <w:r>
        <w:rPr>
          <w:spacing w:val="-5"/>
        </w:rPr>
        <w:t>to:</w:t>
      </w:r>
    </w:p>
    <w:p w14:paraId="709B544C" w14:textId="77777777" w:rsidR="006C321C" w:rsidRDefault="006C321C">
      <w:pPr>
        <w:pStyle w:val="BodyText"/>
        <w:spacing w:before="1"/>
        <w:rPr>
          <w:sz w:val="22"/>
        </w:rPr>
      </w:pPr>
    </w:p>
    <w:p w14:paraId="11FDC98B" w14:textId="77777777" w:rsidR="006C321C" w:rsidRDefault="008F1F5A">
      <w:pPr>
        <w:pStyle w:val="Heading2"/>
        <w:ind w:left="799"/>
      </w:pPr>
      <w:r>
        <w:t>ROBERT</w:t>
      </w:r>
      <w:r>
        <w:rPr>
          <w:spacing w:val="-5"/>
        </w:rPr>
        <w:t xml:space="preserve"> </w:t>
      </w:r>
      <w:r>
        <w:t>PATRICK</w:t>
      </w:r>
      <w:r>
        <w:rPr>
          <w:spacing w:val="-5"/>
        </w:rPr>
        <w:t xml:space="preserve"> </w:t>
      </w:r>
      <w:r>
        <w:t>F.</w:t>
      </w:r>
      <w:r>
        <w:rPr>
          <w:spacing w:val="-2"/>
        </w:rPr>
        <w:t xml:space="preserve"> BABIERA</w:t>
      </w:r>
    </w:p>
    <w:p w14:paraId="50299C8E" w14:textId="77777777" w:rsidR="006C321C" w:rsidRDefault="008F1F5A">
      <w:pPr>
        <w:spacing w:before="3"/>
        <w:ind w:left="799"/>
      </w:pPr>
      <w:r>
        <w:t>Head,</w:t>
      </w:r>
      <w:r>
        <w:rPr>
          <w:spacing w:val="-2"/>
        </w:rPr>
        <w:t xml:space="preserve"> </w:t>
      </w:r>
      <w:r>
        <w:t>BAC</w:t>
      </w:r>
      <w:r>
        <w:rPr>
          <w:spacing w:val="-3"/>
        </w:rPr>
        <w:t xml:space="preserve"> </w:t>
      </w:r>
      <w:r>
        <w:rPr>
          <w:spacing w:val="-2"/>
        </w:rPr>
        <w:t>Secretariat</w:t>
      </w:r>
    </w:p>
    <w:p w14:paraId="6767E33A" w14:textId="77777777" w:rsidR="006C321C" w:rsidRDefault="008F1F5A">
      <w:pPr>
        <w:spacing w:before="3" w:line="244" w:lineRule="auto"/>
        <w:ind w:left="799" w:right="4937"/>
      </w:pPr>
      <w:r>
        <w:t>DPWH -</w:t>
      </w:r>
      <w:r>
        <w:rPr>
          <w:spacing w:val="-3"/>
        </w:rPr>
        <w:t xml:space="preserve"> </w:t>
      </w:r>
      <w:r>
        <w:t>2</w:t>
      </w:r>
      <w:proofErr w:type="spellStart"/>
      <w:r>
        <w:rPr>
          <w:position w:val="8"/>
          <w:sz w:val="14"/>
        </w:rPr>
        <w:t>nd</w:t>
      </w:r>
      <w:proofErr w:type="spellEnd"/>
      <w:r>
        <w:rPr>
          <w:spacing w:val="25"/>
          <w:position w:val="8"/>
          <w:sz w:val="14"/>
        </w:rPr>
        <w:t xml:space="preserve"> </w:t>
      </w:r>
      <w:r>
        <w:t>District</w:t>
      </w:r>
      <w:r>
        <w:rPr>
          <w:spacing w:val="-1"/>
        </w:rPr>
        <w:t xml:space="preserve"> </w:t>
      </w:r>
      <w:r>
        <w:t>Engineering Office Ipil, Zamboanga Sibugay</w:t>
      </w:r>
    </w:p>
    <w:p w14:paraId="17851AA3" w14:textId="77777777" w:rsidR="006C321C" w:rsidRDefault="008F1F5A">
      <w:pPr>
        <w:spacing w:line="242" w:lineRule="auto"/>
        <w:ind w:left="799" w:right="3959"/>
      </w:pPr>
      <w:hyperlink r:id="rId13">
        <w:r>
          <w:rPr>
            <w:color w:val="0462C1"/>
            <w:spacing w:val="-2"/>
            <w:u w:val="single" w:color="0462C1"/>
          </w:rPr>
          <w:t>Electronicbids_zamboangasibugay@dpwh.gov.ph</w:t>
        </w:r>
      </w:hyperlink>
      <w:r>
        <w:rPr>
          <w:color w:val="0462C1"/>
          <w:spacing w:val="-2"/>
        </w:rPr>
        <w:t xml:space="preserve"> </w:t>
      </w:r>
      <w:r>
        <w:t>Tel: 957-3446, 062</w:t>
      </w:r>
    </w:p>
    <w:p w14:paraId="685BAEA3" w14:textId="77777777" w:rsidR="006C321C" w:rsidRDefault="006C321C">
      <w:pPr>
        <w:spacing w:line="242" w:lineRule="auto"/>
        <w:sectPr w:rsidR="006C321C">
          <w:pgSz w:w="11910" w:h="16840"/>
          <w:pgMar w:top="1040" w:right="992" w:bottom="880" w:left="1133" w:header="0" w:footer="698" w:gutter="0"/>
          <w:cols w:space="720"/>
        </w:sectPr>
      </w:pPr>
    </w:p>
    <w:p w14:paraId="204791BD" w14:textId="77777777" w:rsidR="006C321C" w:rsidRDefault="008F1F5A">
      <w:pPr>
        <w:spacing w:before="72"/>
        <w:ind w:left="852"/>
        <w:rPr>
          <w:sz w:val="24"/>
        </w:rPr>
      </w:pPr>
      <w:hyperlink r:id="rId14">
        <w:r>
          <w:rPr>
            <w:color w:val="1154CC"/>
            <w:spacing w:val="-2"/>
            <w:sz w:val="24"/>
            <w:u w:val="single" w:color="1154CC"/>
          </w:rPr>
          <w:t>https://dpwhgovph.sharepoint.com</w:t>
        </w:r>
      </w:hyperlink>
    </w:p>
    <w:p w14:paraId="74AEB010" w14:textId="77777777" w:rsidR="006C321C" w:rsidRDefault="006C321C">
      <w:pPr>
        <w:pStyle w:val="BodyText"/>
        <w:spacing w:before="7"/>
        <w:rPr>
          <w:sz w:val="22"/>
        </w:rPr>
      </w:pPr>
    </w:p>
    <w:p w14:paraId="6CA53CB0" w14:textId="77777777" w:rsidR="006C321C" w:rsidRDefault="008F1F5A">
      <w:pPr>
        <w:pStyle w:val="ListParagraph"/>
        <w:numPr>
          <w:ilvl w:val="0"/>
          <w:numId w:val="1"/>
        </w:numPr>
        <w:tabs>
          <w:tab w:val="left" w:pos="797"/>
          <w:tab w:val="left" w:pos="799"/>
        </w:tabs>
        <w:ind w:left="799" w:right="136" w:hanging="562"/>
        <w:jc w:val="both"/>
        <w:rPr>
          <w:rFonts w:ascii="Arial MT"/>
        </w:rPr>
      </w:pPr>
      <w:r>
        <w:t xml:space="preserve">You may visit from the website for downloading of bidding documents </w:t>
      </w:r>
      <w:hyperlink r:id="rId15">
        <w:r>
          <w:rPr>
            <w:color w:val="0462C1"/>
            <w:u w:val="single" w:color="000000"/>
          </w:rPr>
          <w:t>www.dpwh.gov.ph</w:t>
        </w:r>
      </w:hyperlink>
      <w:r>
        <w:rPr>
          <w:color w:val="0462C1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rPr>
          <w:sz w:val="20"/>
        </w:rPr>
        <w:t>Philippine</w:t>
      </w:r>
      <w:r>
        <w:rPr>
          <w:spacing w:val="-3"/>
          <w:sz w:val="20"/>
        </w:rPr>
        <w:t xml:space="preserve"> </w:t>
      </w:r>
      <w:r>
        <w:t>Government</w:t>
      </w:r>
      <w:r>
        <w:rPr>
          <w:spacing w:val="-13"/>
        </w:rPr>
        <w:t xml:space="preserve"> </w:t>
      </w:r>
      <w:r>
        <w:t>Electronic</w:t>
      </w:r>
      <w:r>
        <w:rPr>
          <w:spacing w:val="-14"/>
        </w:rPr>
        <w:t xml:space="preserve"> </w:t>
      </w:r>
      <w:r>
        <w:t>Procurement</w:t>
      </w:r>
      <w:r>
        <w:rPr>
          <w:spacing w:val="-13"/>
        </w:rPr>
        <w:t xml:space="preserve"> </w:t>
      </w:r>
      <w:r>
        <w:t>System</w:t>
      </w:r>
      <w:r>
        <w:rPr>
          <w:spacing w:val="-12"/>
        </w:rPr>
        <w:t xml:space="preserve"> </w:t>
      </w:r>
      <w:r>
        <w:t>(</w:t>
      </w:r>
      <w:proofErr w:type="spellStart"/>
      <w:r>
        <w:t>PhilGEPS</w:t>
      </w:r>
      <w:proofErr w:type="spellEnd"/>
      <w:r>
        <w:t>),</w:t>
      </w:r>
      <w:r>
        <w:rPr>
          <w:spacing w:val="-13"/>
        </w:rPr>
        <w:t xml:space="preserve"> </w:t>
      </w:r>
      <w:r>
        <w:t>provided</w:t>
      </w:r>
      <w:r>
        <w:rPr>
          <w:spacing w:val="-13"/>
        </w:rPr>
        <w:t xml:space="preserve"> </w:t>
      </w:r>
      <w:r>
        <w:t>that</w:t>
      </w:r>
      <w:r>
        <w:rPr>
          <w:spacing w:val="-13"/>
        </w:rPr>
        <w:t xml:space="preserve"> </w:t>
      </w:r>
      <w:r>
        <w:t>bidders shall</w:t>
      </w:r>
      <w:r>
        <w:rPr>
          <w:spacing w:val="-9"/>
        </w:rPr>
        <w:t xml:space="preserve"> </w:t>
      </w:r>
      <w:r>
        <w:t>pay</w:t>
      </w:r>
      <w:r>
        <w:rPr>
          <w:spacing w:val="-9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applicable</w:t>
      </w:r>
      <w:r>
        <w:rPr>
          <w:spacing w:val="-10"/>
        </w:rPr>
        <w:t xml:space="preserve"> </w:t>
      </w:r>
      <w:r>
        <w:t>fee</w:t>
      </w:r>
      <w:r>
        <w:rPr>
          <w:spacing w:val="-10"/>
        </w:rPr>
        <w:t xml:space="preserve"> </w:t>
      </w:r>
      <w:r>
        <w:t>for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Bidding</w:t>
      </w:r>
      <w:r>
        <w:rPr>
          <w:spacing w:val="-8"/>
        </w:rPr>
        <w:t xml:space="preserve"> </w:t>
      </w:r>
      <w:r>
        <w:t>Documents</w:t>
      </w:r>
      <w:r>
        <w:rPr>
          <w:spacing w:val="-12"/>
        </w:rPr>
        <w:t xml:space="preserve"> </w:t>
      </w:r>
      <w:r>
        <w:t>not</w:t>
      </w:r>
      <w:r>
        <w:rPr>
          <w:spacing w:val="-13"/>
        </w:rPr>
        <w:t xml:space="preserve"> </w:t>
      </w:r>
      <w:r>
        <w:t>later</w:t>
      </w:r>
      <w:r>
        <w:rPr>
          <w:spacing w:val="-14"/>
        </w:rPr>
        <w:t xml:space="preserve"> </w:t>
      </w:r>
      <w:r>
        <w:t>than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submission</w:t>
      </w:r>
      <w:r>
        <w:rPr>
          <w:spacing w:val="-16"/>
        </w:rPr>
        <w:t xml:space="preserve"> </w:t>
      </w:r>
      <w:r>
        <w:t>of</w:t>
      </w:r>
      <w:r>
        <w:rPr>
          <w:spacing w:val="-16"/>
        </w:rPr>
        <w:t xml:space="preserve"> </w:t>
      </w:r>
      <w:r>
        <w:t xml:space="preserve">their </w:t>
      </w:r>
      <w:r>
        <w:rPr>
          <w:spacing w:val="-2"/>
        </w:rPr>
        <w:t>bids.</w:t>
      </w:r>
    </w:p>
    <w:p w14:paraId="1A1614EA" w14:textId="77777777" w:rsidR="006C321C" w:rsidRDefault="006C321C">
      <w:pPr>
        <w:pStyle w:val="BodyText"/>
        <w:spacing w:before="111"/>
      </w:pPr>
    </w:p>
    <w:p w14:paraId="5C2D1AEA" w14:textId="77777777" w:rsidR="006C321C" w:rsidRDefault="006C321C">
      <w:pPr>
        <w:pStyle w:val="BodyText"/>
        <w:sectPr w:rsidR="006C321C">
          <w:footerReference w:type="default" r:id="rId16"/>
          <w:pgSz w:w="11910" w:h="16840"/>
          <w:pgMar w:top="1040" w:right="992" w:bottom="1100" w:left="1133" w:header="0" w:footer="916" w:gutter="0"/>
          <w:cols w:space="720"/>
        </w:sectPr>
      </w:pPr>
    </w:p>
    <w:p w14:paraId="496E6EE8" w14:textId="77777777" w:rsidR="006C321C" w:rsidRDefault="006C321C">
      <w:pPr>
        <w:pStyle w:val="BodyText"/>
        <w:rPr>
          <w:sz w:val="22"/>
        </w:rPr>
      </w:pPr>
    </w:p>
    <w:p w14:paraId="2CA18356" w14:textId="77777777" w:rsidR="006C321C" w:rsidRDefault="006C321C">
      <w:pPr>
        <w:pStyle w:val="BodyText"/>
        <w:rPr>
          <w:sz w:val="22"/>
        </w:rPr>
      </w:pPr>
    </w:p>
    <w:p w14:paraId="4B3857E7" w14:textId="77777777" w:rsidR="006C321C" w:rsidRDefault="006C321C">
      <w:pPr>
        <w:pStyle w:val="BodyText"/>
        <w:spacing w:before="125"/>
        <w:rPr>
          <w:sz w:val="22"/>
        </w:rPr>
      </w:pPr>
    </w:p>
    <w:p w14:paraId="4B9114B4" w14:textId="7836C334" w:rsidR="006C321C" w:rsidRDefault="008F1F5A">
      <w:pPr>
        <w:ind w:left="720"/>
      </w:pPr>
      <w:r>
        <w:t>Date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Issue:</w:t>
      </w:r>
      <w:r>
        <w:rPr>
          <w:spacing w:val="-5"/>
        </w:rPr>
        <w:t xml:space="preserve"> </w:t>
      </w:r>
      <w:r w:rsidR="00F82223">
        <w:rPr>
          <w:color w:val="4470C4"/>
          <w:u w:val="thick" w:color="4470C4"/>
        </w:rPr>
        <w:t>June 9,</w:t>
      </w:r>
      <w:bookmarkStart w:id="0" w:name="_GoBack"/>
      <w:bookmarkEnd w:id="0"/>
      <w:r w:rsidR="00F82223">
        <w:rPr>
          <w:color w:val="4470C4"/>
          <w:u w:val="thick" w:color="4470C4"/>
        </w:rPr>
        <w:t>2025</w:t>
      </w:r>
    </w:p>
    <w:p w14:paraId="17D42ACA" w14:textId="77777777" w:rsidR="006C321C" w:rsidRDefault="008F1F5A">
      <w:pPr>
        <w:pStyle w:val="Heading2"/>
        <w:spacing w:before="101"/>
        <w:ind w:left="720"/>
      </w:pPr>
      <w:r>
        <w:rPr>
          <w:b w:val="0"/>
        </w:rPr>
        <w:br w:type="column"/>
      </w:r>
      <w:r>
        <w:rPr>
          <w:u w:val="single"/>
        </w:rPr>
        <w:t>CHRISTOPHER</w:t>
      </w:r>
      <w:r>
        <w:rPr>
          <w:spacing w:val="-9"/>
          <w:u w:val="single"/>
        </w:rPr>
        <w:t xml:space="preserve"> </w:t>
      </w:r>
      <w:r>
        <w:rPr>
          <w:u w:val="single"/>
        </w:rPr>
        <w:t>L.</w:t>
      </w:r>
      <w:r>
        <w:rPr>
          <w:spacing w:val="-7"/>
          <w:u w:val="single"/>
        </w:rPr>
        <w:t xml:space="preserve"> </w:t>
      </w:r>
      <w:r>
        <w:rPr>
          <w:spacing w:val="-4"/>
          <w:u w:val="single"/>
        </w:rPr>
        <w:t>EBAL</w:t>
      </w:r>
    </w:p>
    <w:p w14:paraId="417A425A" w14:textId="77777777" w:rsidR="006C321C" w:rsidRDefault="008F1F5A">
      <w:pPr>
        <w:spacing w:before="1"/>
        <w:ind w:left="720"/>
      </w:pPr>
      <w:r>
        <w:t>Assistant</w:t>
      </w:r>
      <w:r>
        <w:rPr>
          <w:spacing w:val="-5"/>
        </w:rPr>
        <w:t xml:space="preserve"> </w:t>
      </w:r>
      <w:r>
        <w:t>District</w:t>
      </w:r>
      <w:r>
        <w:rPr>
          <w:spacing w:val="-6"/>
        </w:rPr>
        <w:t xml:space="preserve"> </w:t>
      </w:r>
      <w:r>
        <w:rPr>
          <w:spacing w:val="-2"/>
        </w:rPr>
        <w:t>Engineer</w:t>
      </w:r>
    </w:p>
    <w:p w14:paraId="0A504EAA" w14:textId="77777777" w:rsidR="006C321C" w:rsidRDefault="008F1F5A">
      <w:pPr>
        <w:ind w:left="720"/>
        <w:rPr>
          <w:sz w:val="24"/>
        </w:rPr>
      </w:pPr>
      <w:r>
        <w:rPr>
          <w:sz w:val="24"/>
        </w:rPr>
        <w:t>BAC</w:t>
      </w:r>
      <w:r>
        <w:rPr>
          <w:spacing w:val="-2"/>
          <w:sz w:val="24"/>
        </w:rPr>
        <w:t xml:space="preserve"> Chairperson</w:t>
      </w:r>
    </w:p>
    <w:sectPr w:rsidR="006C321C">
      <w:type w:val="continuous"/>
      <w:pgSz w:w="11910" w:h="16840"/>
      <w:pgMar w:top="460" w:right="992" w:bottom="880" w:left="1133" w:header="0" w:footer="916" w:gutter="0"/>
      <w:cols w:num="2" w:space="720" w:equalWidth="0">
        <w:col w:w="3405" w:space="1636"/>
        <w:col w:w="4744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F3316B" w14:textId="77777777" w:rsidR="00000000" w:rsidRDefault="008F1F5A">
      <w:r>
        <w:separator/>
      </w:r>
    </w:p>
  </w:endnote>
  <w:endnote w:type="continuationSeparator" w:id="0">
    <w:p w14:paraId="3201DDC9" w14:textId="77777777" w:rsidR="00000000" w:rsidRDefault="008F1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0FCE4" w14:textId="77777777" w:rsidR="006C321C" w:rsidRDefault="008F1F5A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99264" behindDoc="1" locked="0" layoutInCell="1" allowOverlap="1" wp14:anchorId="13F28251" wp14:editId="597E21AF">
              <wp:simplePos x="0" y="0"/>
              <wp:positionH relativeFrom="page">
                <wp:posOffset>706627</wp:posOffset>
              </wp:positionH>
              <wp:positionV relativeFrom="page">
                <wp:posOffset>10109429</wp:posOffset>
              </wp:positionV>
              <wp:extent cx="659765" cy="1809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76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3A43D0" w14:textId="77777777" w:rsidR="006C321C" w:rsidRDefault="008F1F5A">
                          <w:pPr>
                            <w:spacing w:before="11"/>
                            <w:ind w:left="20"/>
                            <w:rPr>
                              <w:rFonts w:ascii="Times New Roman"/>
                              <w:b/>
                            </w:rPr>
                          </w:pPr>
                          <w:r>
                            <w:rPr>
                              <w:rFonts w:ascii="Times New Roman"/>
                            </w:rPr>
                            <w:t xml:space="preserve">Page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b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</w:rPr>
                            <w:t xml:space="preserve">of </w:t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</w:rPr>
                            <w:t>3</w:t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F2825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5.65pt;margin-top:796pt;width:51.95pt;height:14.25pt;z-index:-1581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bZopwEAAD4DAAAOAAAAZHJzL2Uyb0RvYy54bWysUlFv2yAQfp/U/4B4b+xUStpacaptVadJ&#10;1Tap3Q/AGGI0w1GOxM6/34GdtNreqr7AAR/fd9/dbe5G27ODCmjA1Xy5KDlTTkJr3K7mv58fLm84&#10;wyhcK3pwquZHhfxue/FpM/hKXUEHfasCIxKH1eBr3sXoq6JA2SkrcAFeOXrUEKyIdAy7og1iIHbb&#10;F1dluS4GCK0PIBUi3d5Pj3yb+bVWMv7UGlVkfc0pt5jXkNcmrcV2I6pdEL4zck5DvCMLK4wj0TPV&#10;vYiC7YP5j8oaGQBBx4UEW4DWRqrsgdwsy3/cPHXCq+yFioP+XCb8OFr54/ArMNNS7zhzwlKLntUY&#10;GxjZMhVn8FgR5skTKo5fYEzAZBT9I8g/SJDiDWb6gIROmFEHm3ayyegj1f94rjmJMEmX69Xt9XrF&#10;maSn5U15e71KssXrZx8wflNgWQpqHqilOQFxeMQ4QU+QOZdJPmUVx2acTTTQHsnDQK2uOb7sRVCc&#10;9d8d1TLNxSkIp6A5BSH2XyFPT7Li4PM+gjZZOUlMvLMyNSnnPg9UmoK354x6HfvtXwAAAP//AwBQ&#10;SwMEFAAGAAgAAAAhAO2TyALhAAAADQEAAA8AAABkcnMvZG93bnJldi54bWxMj8FOwzAQRO9I/IO1&#10;SNyonaBENMSpKgQnJNQ0HDg6sZtYjdchdtvw911OcNvZHc2+KTeLG9nZzMF6lJCsBDCDndcWewmf&#10;zdvDE7AQFWo1ejQSfkyATXV7U6pC+wvW5ryPPaMQDIWSMMQ4FZyHbjBOhZWfDNLt4GenIsm553pW&#10;Fwp3I0+FyLlTFunDoCbzMpjuuD85CdsvrF/t90e7qw+1bZq1wPf8KOX93bJ9BhbNEv/M8ItP6FAR&#10;U+tPqAMbSSfJI1lpyNYptSJLmmQpsJZWeSoy4FXJ/7eorgAAAP//AwBQSwECLQAUAAYACAAAACEA&#10;toM4kv4AAADhAQAAEwAAAAAAAAAAAAAAAAAAAAAAW0NvbnRlbnRfVHlwZXNdLnhtbFBLAQItABQA&#10;BgAIAAAAIQA4/SH/1gAAAJQBAAALAAAAAAAAAAAAAAAAAC8BAABfcmVscy8ucmVsc1BLAQItABQA&#10;BgAIAAAAIQB8ibZopwEAAD4DAAAOAAAAAAAAAAAAAAAAAC4CAABkcnMvZTJvRG9jLnhtbFBLAQIt&#10;ABQABgAIAAAAIQDtk8gC4QAAAA0BAAAPAAAAAAAAAAAAAAAAAAEEAABkcnMvZG93bnJldi54bWxQ&#10;SwUGAAAAAAQABADzAAAADwUAAAAA&#10;" filled="f" stroked="f">
              <v:textbox inset="0,0,0,0">
                <w:txbxContent>
                  <w:p w14:paraId="573A43D0" w14:textId="77777777" w:rsidR="006C321C" w:rsidRDefault="008F1F5A">
                    <w:pPr>
                      <w:spacing w:before="11"/>
                      <w:ind w:left="20"/>
                      <w:rPr>
                        <w:rFonts w:ascii="Times New Roman"/>
                        <w:b/>
                      </w:rPr>
                    </w:pPr>
                    <w:r>
                      <w:rPr>
                        <w:rFonts w:ascii="Times New Roman"/>
                      </w:rPr>
                      <w:t xml:space="preserve">Page </w:t>
                    </w:r>
                    <w:r>
                      <w:rPr>
                        <w:rFonts w:ascii="Times New Roman"/>
                        <w:b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b/>
                      </w:rPr>
                      <w:fldChar w:fldCharType="separate"/>
                    </w:r>
                    <w:r>
                      <w:rPr>
                        <w:rFonts w:ascii="Times New Roman"/>
                        <w:b/>
                      </w:rPr>
                      <w:t>1</w:t>
                    </w:r>
                    <w:r>
                      <w:rPr>
                        <w:rFonts w:ascii="Times New Roman"/>
                        <w:b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/>
                      </w:rPr>
                      <w:t xml:space="preserve">of </w:t>
                    </w:r>
                    <w:r>
                      <w:rPr>
                        <w:rFonts w:ascii="Times New Roman"/>
                        <w:b/>
                        <w:spacing w:val="-10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spacing w:val="-10"/>
                      </w:rPr>
                      <w:instrText xml:space="preserve"> NUMPAGES </w:instrText>
                    </w:r>
                    <w:r>
                      <w:rPr>
                        <w:rFonts w:ascii="Times New Roman"/>
                        <w:b/>
                        <w:spacing w:val="-10"/>
                      </w:rPr>
                      <w:fldChar w:fldCharType="separate"/>
                    </w:r>
                    <w:r>
                      <w:rPr>
                        <w:rFonts w:ascii="Times New Roman"/>
                        <w:b/>
                        <w:spacing w:val="-10"/>
                      </w:rPr>
                      <w:t>3</w:t>
                    </w:r>
                    <w:r>
                      <w:rPr>
                        <w:rFonts w:ascii="Times New Roman"/>
                        <w:b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FE41C" w14:textId="77777777" w:rsidR="006C321C" w:rsidRDefault="008F1F5A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99776" behindDoc="1" locked="0" layoutInCell="1" allowOverlap="1" wp14:anchorId="56DF2E1F" wp14:editId="4AF940DD">
              <wp:simplePos x="0" y="0"/>
              <wp:positionH relativeFrom="page">
                <wp:posOffset>706627</wp:posOffset>
              </wp:positionH>
              <wp:positionV relativeFrom="page">
                <wp:posOffset>9970745</wp:posOffset>
              </wp:positionV>
              <wp:extent cx="659765" cy="18097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76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C2C4F2" w14:textId="77777777" w:rsidR="006C321C" w:rsidRDefault="008F1F5A">
                          <w:pPr>
                            <w:spacing w:before="11"/>
                            <w:ind w:left="20"/>
                            <w:rPr>
                              <w:rFonts w:ascii="Times New Roman"/>
                              <w:b/>
                            </w:rPr>
                          </w:pPr>
                          <w:r>
                            <w:rPr>
                              <w:rFonts w:ascii="Times New Roman"/>
                            </w:rPr>
                            <w:t xml:space="preserve">Page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3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</w:rPr>
                            <w:t xml:space="preserve">of </w:t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DF2E1F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55.65pt;margin-top:785.1pt;width:51.95pt;height:14.25pt;z-index:-1581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taJqQEAAEUDAAAOAAAAZHJzL2Uyb0RvYy54bWysUl9v2yAQf5+074B4X3AqJW2tONW2atOk&#10;apvU7gNgDDGa4RhHYufb7yBxWm1vVV/ggON+f+42d5Mb2EFHtOAbvlxUnGmvoLN+1/BfT18+3HCG&#10;SfpODuB1w48a+d32/bvNGGp9BT0MnY6Minisx9DwPqVQC4Gq107iAoL29GggOpnoGHeii3Kk6m4Q&#10;V1W1FiPELkRQGpFu70+PfFvqG6NV+mEM6sSGhhO3VNZY1javYruR9S7K0Ft1piFfwcJJ6wn0Uupe&#10;Jsn20f5XylkVAcGkhQInwBirdNFAapbVP2oeexl00ULmYLjYhG9XVn0//IzMdg1fcealoxY96Sm1&#10;MLFVNmcMWFPOY6CsNH2CiZpchGJ4APUbKUW8yDl9QMrOZkwmuryTTEYfyf/jxXMCYYou16vb6zVh&#10;K3pa3lS31wVWPH8OEdNXDY7loOGRWloIyMMDpgwv6znlzOUEn1mlqZ2KuOWspYXuSFJG6njD8c9e&#10;Rs3Z8M2TpXk85iDOQTsHMQ2foQxRVuTh4z6BsYVARjrVPROgXhVe57nKw/DyXLKep3/7FwAA//8D&#10;AFBLAwQUAAYACAAAACEAQ29L/uAAAAANAQAADwAAAGRycy9kb3ducmV2LnhtbEyPzU7DMBCE70i8&#10;g7WVuFE7Qf1L41QVghMSIg0Hjk7sJlbjdYjdNrw92xPcZnZHs9/mu8n17GLGYD1KSOYCmMHGa4ut&#10;hM/q9XENLESFWvUejYQfE2BX3N/lKtP+iqW5HGLLqARDpiR0MQ4Z56HpjFNh7geDtDv60alIdmy5&#10;HtWVyl3PUyGW3CmLdKFTg3nuTHM6nJ2E/ReWL/b7vf4oj6Wtqo3At+VJyofZtN8Ci2aKf2G44RM6&#10;FMRU+zPqwHrySfJEURKLlUiBUSRNFiTq22izXgEvcv7/i+IXAAD//wMAUEsBAi0AFAAGAAgAAAAh&#10;ALaDOJL+AAAA4QEAABMAAAAAAAAAAAAAAAAAAAAAAFtDb250ZW50X1R5cGVzXS54bWxQSwECLQAU&#10;AAYACAAAACEAOP0h/9YAAACUAQAACwAAAAAAAAAAAAAAAAAvAQAAX3JlbHMvLnJlbHNQSwECLQAU&#10;AAYACAAAACEAvR7WiakBAABFAwAADgAAAAAAAAAAAAAAAAAuAgAAZHJzL2Uyb0RvYy54bWxQSwEC&#10;LQAUAAYACAAAACEAQ29L/uAAAAANAQAADwAAAAAAAAAAAAAAAAADBAAAZHJzL2Rvd25yZXYueG1s&#10;UEsFBgAAAAAEAAQA8wAAABAFAAAAAA==&#10;" filled="f" stroked="f">
              <v:textbox inset="0,0,0,0">
                <w:txbxContent>
                  <w:p w14:paraId="00C2C4F2" w14:textId="77777777" w:rsidR="006C321C" w:rsidRDefault="008F1F5A">
                    <w:pPr>
                      <w:spacing w:before="11"/>
                      <w:ind w:left="20"/>
                      <w:rPr>
                        <w:rFonts w:ascii="Times New Roman"/>
                        <w:b/>
                      </w:rPr>
                    </w:pPr>
                    <w:r>
                      <w:rPr>
                        <w:rFonts w:ascii="Times New Roman"/>
                      </w:rPr>
                      <w:t xml:space="preserve">Page </w:t>
                    </w:r>
                    <w:r>
                      <w:rPr>
                        <w:rFonts w:ascii="Times New Roman"/>
                        <w:b/>
                      </w:rPr>
                      <w:t>3</w:t>
                    </w:r>
                    <w:r>
                      <w:rPr>
                        <w:rFonts w:asci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/>
                      </w:rPr>
                      <w:t xml:space="preserve">of </w:t>
                    </w:r>
                    <w:r>
                      <w:rPr>
                        <w:rFonts w:ascii="Times New Roman"/>
                        <w:b/>
                        <w:spacing w:val="-10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92C91" w14:textId="77777777" w:rsidR="00000000" w:rsidRDefault="008F1F5A">
      <w:r>
        <w:separator/>
      </w:r>
    </w:p>
  </w:footnote>
  <w:footnote w:type="continuationSeparator" w:id="0">
    <w:p w14:paraId="4455E78E" w14:textId="77777777" w:rsidR="00000000" w:rsidRDefault="008F1F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B97DE3"/>
    <w:multiLevelType w:val="hybridMultilevel"/>
    <w:tmpl w:val="5FEEA4CE"/>
    <w:lvl w:ilvl="0" w:tplc="21483FE8">
      <w:start w:val="1"/>
      <w:numFmt w:val="decimal"/>
      <w:lvlText w:val="%1."/>
      <w:lvlJc w:val="left"/>
      <w:pPr>
        <w:ind w:left="861" w:hanging="560"/>
        <w:jc w:val="right"/>
      </w:pPr>
      <w:rPr>
        <w:rFonts w:hint="default"/>
        <w:spacing w:val="-3"/>
        <w:w w:val="100"/>
        <w:lang w:val="en-US" w:eastAsia="en-US" w:bidi="ar-SA"/>
      </w:rPr>
    </w:lvl>
    <w:lvl w:ilvl="1" w:tplc="F112D1FE">
      <w:numFmt w:val="bullet"/>
      <w:lvlText w:val=""/>
      <w:lvlJc w:val="left"/>
      <w:pPr>
        <w:ind w:left="151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8BC20B6A">
      <w:numFmt w:val="bullet"/>
      <w:lvlText w:val="•"/>
      <w:lvlJc w:val="left"/>
      <w:pPr>
        <w:ind w:left="2437" w:hanging="360"/>
      </w:pPr>
      <w:rPr>
        <w:rFonts w:hint="default"/>
        <w:lang w:val="en-US" w:eastAsia="en-US" w:bidi="ar-SA"/>
      </w:rPr>
    </w:lvl>
    <w:lvl w:ilvl="3" w:tplc="499C6BFE">
      <w:numFmt w:val="bullet"/>
      <w:lvlText w:val="•"/>
      <w:lvlJc w:val="left"/>
      <w:pPr>
        <w:ind w:left="3355" w:hanging="360"/>
      </w:pPr>
      <w:rPr>
        <w:rFonts w:hint="default"/>
        <w:lang w:val="en-US" w:eastAsia="en-US" w:bidi="ar-SA"/>
      </w:rPr>
    </w:lvl>
    <w:lvl w:ilvl="4" w:tplc="6D5A79BA">
      <w:numFmt w:val="bullet"/>
      <w:lvlText w:val="•"/>
      <w:lvlJc w:val="left"/>
      <w:pPr>
        <w:ind w:left="4273" w:hanging="360"/>
      </w:pPr>
      <w:rPr>
        <w:rFonts w:hint="default"/>
        <w:lang w:val="en-US" w:eastAsia="en-US" w:bidi="ar-SA"/>
      </w:rPr>
    </w:lvl>
    <w:lvl w:ilvl="5" w:tplc="6964B5D4">
      <w:numFmt w:val="bullet"/>
      <w:lvlText w:val="•"/>
      <w:lvlJc w:val="left"/>
      <w:pPr>
        <w:ind w:left="5191" w:hanging="360"/>
      </w:pPr>
      <w:rPr>
        <w:rFonts w:hint="default"/>
        <w:lang w:val="en-US" w:eastAsia="en-US" w:bidi="ar-SA"/>
      </w:rPr>
    </w:lvl>
    <w:lvl w:ilvl="6" w:tplc="30E2A3A2">
      <w:numFmt w:val="bullet"/>
      <w:lvlText w:val="•"/>
      <w:lvlJc w:val="left"/>
      <w:pPr>
        <w:ind w:left="6109" w:hanging="360"/>
      </w:pPr>
      <w:rPr>
        <w:rFonts w:hint="default"/>
        <w:lang w:val="en-US" w:eastAsia="en-US" w:bidi="ar-SA"/>
      </w:rPr>
    </w:lvl>
    <w:lvl w:ilvl="7" w:tplc="FB466546">
      <w:numFmt w:val="bullet"/>
      <w:lvlText w:val="•"/>
      <w:lvlJc w:val="left"/>
      <w:pPr>
        <w:ind w:left="7027" w:hanging="360"/>
      </w:pPr>
      <w:rPr>
        <w:rFonts w:hint="default"/>
        <w:lang w:val="en-US" w:eastAsia="en-US" w:bidi="ar-SA"/>
      </w:rPr>
    </w:lvl>
    <w:lvl w:ilvl="8" w:tplc="8F869CE0">
      <w:numFmt w:val="bullet"/>
      <w:lvlText w:val="•"/>
      <w:lvlJc w:val="left"/>
      <w:pPr>
        <w:ind w:left="7945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C321C"/>
    <w:rsid w:val="006C321C"/>
    <w:rsid w:val="008F1F5A"/>
    <w:rsid w:val="00F8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65B7E2"/>
  <w15:docId w15:val="{3366567D-B5BD-4CEA-842E-02F4058F8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ahoma" w:eastAsia="Tahoma" w:hAnsi="Tahoma" w:cs="Tahoma"/>
    </w:rPr>
  </w:style>
  <w:style w:type="paragraph" w:styleId="Heading1">
    <w:name w:val="heading 1"/>
    <w:basedOn w:val="Normal"/>
    <w:uiPriority w:val="9"/>
    <w:qFormat/>
    <w:pPr>
      <w:ind w:left="720"/>
      <w:outlineLvl w:val="0"/>
    </w:pPr>
    <w:rPr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ind w:left="400"/>
      <w:outlineLvl w:val="1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222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799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01"/>
      <w:ind w:left="112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F82223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Electronicbids_zamboangasibugay@dpwh.gov.ph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youtube.com/%40DPWHZamboangaSibugay2ndDEOProc)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www.dpwh.gov.ph/" TargetMode="External"/><Relationship Id="rId10" Type="http://schemas.openxmlformats.org/officeDocument/2006/relationships/hyperlink" Target="http://www.dpwh.gov.ph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pwh.gov.ph/" TargetMode="External"/><Relationship Id="rId14" Type="http://schemas.openxmlformats.org/officeDocument/2006/relationships/hyperlink" Target="https://dpwhgovph.sharepoint.com/sites/Bids/Shared%20Documents/Forms/AllItems.aspx?e=5%3A51394e0c6c874112820c95ab21084c2b&amp;at=9&amp;RootFolder=%2Fsites%2FBids%2FShared%20Documents%2FRegion%2009%2FZamboanga%20Sibugay%202&amp;FolderCTID=0x012000B6B884EFC1FEBF4E8A38568ABCCFD1D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1012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DPWH</dc:creator>
  <cp:lastModifiedBy>Tambiling, Psalty Carl L.</cp:lastModifiedBy>
  <cp:revision>3</cp:revision>
  <cp:lastPrinted>2025-06-09T10:18:00Z</cp:lastPrinted>
  <dcterms:created xsi:type="dcterms:W3CDTF">2025-06-09T10:15:00Z</dcterms:created>
  <dcterms:modified xsi:type="dcterms:W3CDTF">2025-06-09T10:18:00Z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2025-06-09T00:00:00Z</vt:filetime>
  </property>
  <property fmtid="{D5CDD505-2E9C-101B-9397-08002B2CF9AE}" pid="5" name="Producer">
    <vt:lpwstr>Microsoft® Word 2013</vt:lpwstr>
  </property>
</Properties>
</file>